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DE0778" w14:textId="77777777" w:rsidR="003D4E5A" w:rsidRPr="00634E7A" w:rsidRDefault="003D4E5A">
      <w:pPr>
        <w:spacing w:before="120" w:after="120"/>
        <w:jc w:val="center"/>
        <w:rPr>
          <w:rFonts w:ascii="Arial" w:hAnsi="Arial" w:cs="Arial"/>
          <w:b/>
          <w:bCs/>
        </w:rPr>
      </w:pPr>
    </w:p>
    <w:p w14:paraId="08D15F8A" w14:textId="77777777" w:rsidR="003D4E5A" w:rsidRPr="00634E7A" w:rsidRDefault="003D4E5A">
      <w:pPr>
        <w:spacing w:before="120" w:after="120"/>
        <w:jc w:val="center"/>
        <w:rPr>
          <w:rFonts w:ascii="Arial" w:hAnsi="Arial" w:cs="Arial"/>
          <w:b/>
          <w:bCs/>
        </w:rPr>
      </w:pPr>
    </w:p>
    <w:p w14:paraId="634AD58C" w14:textId="77777777" w:rsidR="00290A08" w:rsidRPr="00634E7A" w:rsidRDefault="00000000">
      <w:pPr>
        <w:spacing w:before="120" w:after="120"/>
        <w:jc w:val="center"/>
        <w:rPr>
          <w:rFonts w:ascii="Arial" w:hAnsi="Arial" w:cs="Arial"/>
        </w:rPr>
      </w:pPr>
      <w:r>
        <w:rPr>
          <w:rFonts w:ascii="Arial" w:hAnsi="Arial" w:cs="Arial"/>
          <w:b/>
          <w:bCs/>
        </w:rPr>
        <w:t>REGULAMIN REKRUTACJI UCZESTNIKÓW PROJEKTU</w:t>
      </w:r>
    </w:p>
    <w:p w14:paraId="48EF4057" w14:textId="77777777" w:rsidR="00290A08" w:rsidRPr="00634E7A" w:rsidRDefault="00000000">
      <w:pPr>
        <w:spacing w:after="80"/>
        <w:jc w:val="center"/>
        <w:rPr>
          <w:rFonts w:ascii="Arial" w:hAnsi="Arial" w:cs="Arial"/>
        </w:rPr>
      </w:pPr>
      <w:r>
        <w:rPr>
          <w:rFonts w:ascii="Arial" w:hAnsi="Arial" w:cs="Arial"/>
          <w:i/>
          <w:iCs/>
        </w:rPr>
        <w:t>„ŚZPP Lewiatan dla Rozwoju – Wzmocnienie Potencjału Partnera Społecznego w Świętokrzyskiem” – nr umowy FESW.09.06-IZ.00-0034/25</w:t>
      </w:r>
    </w:p>
    <w:p w14:paraId="1D841356" w14:textId="29D0B419" w:rsidR="00290A08" w:rsidRPr="00634E7A" w:rsidRDefault="00000000">
      <w:pPr>
        <w:spacing w:after="300"/>
        <w:jc w:val="center"/>
        <w:rPr>
          <w:rFonts w:ascii="Arial" w:hAnsi="Arial" w:cs="Arial"/>
        </w:rPr>
      </w:pPr>
      <w:r>
        <w:rPr>
          <w:rFonts w:ascii="Arial" w:hAnsi="Arial" w:cs="Arial"/>
          <w:i/>
          <w:iCs/>
        </w:rPr>
        <w:t>Przyjęty uchwałą Zarządu ŚZPP Lewiatan nr 13/2026 z dnia 29.05.2026 r.– tekst jednolity</w:t>
      </w:r>
    </w:p>
    <w:p w14:paraId="6EE699E3" w14:textId="77777777" w:rsidR="00290A08" w:rsidRPr="00634E7A" w:rsidRDefault="00000000">
      <w:pPr>
        <w:spacing w:before="300" w:after="160"/>
        <w:rPr>
          <w:rFonts w:ascii="Arial" w:hAnsi="Arial" w:cs="Arial"/>
        </w:rPr>
      </w:pPr>
      <w:r>
        <w:rPr>
          <w:rFonts w:ascii="Arial" w:hAnsi="Arial" w:cs="Arial"/>
          <w:b/>
          <w:bCs/>
        </w:rPr>
        <w:t>§ 1. Postanowienia ogólne</w:t>
      </w:r>
    </w:p>
    <w:p w14:paraId="1FAA9CE4" w14:textId="77777777" w:rsidR="00290A08" w:rsidRPr="00634E7A" w:rsidRDefault="00000000">
      <w:pPr>
        <w:spacing w:after="160" w:line="300" w:lineRule="auto"/>
        <w:jc w:val="both"/>
        <w:rPr>
          <w:rFonts w:ascii="Arial" w:hAnsi="Arial" w:cs="Arial"/>
        </w:rPr>
      </w:pPr>
      <w:r>
        <w:rPr>
          <w:rFonts w:ascii="Arial" w:hAnsi="Arial" w:cs="Arial"/>
          <w:b/>
          <w:bCs/>
        </w:rPr>
        <w:t xml:space="preserve">1. </w:t>
      </w:r>
      <w:r>
        <w:rPr>
          <w:rFonts w:ascii="Arial" w:hAnsi="Arial" w:cs="Arial"/>
        </w:rPr>
        <w:t>Niniejszy Regulamin określa zasady i tryb rekrutacji uczestników projektu pn. „ŚZPP Lewiatan dla Rozwoju – Wzmocnienie Potencjału Partnera Społecznego w Świętokrzyskiem” (dalej: „Projekt”), realizowanego przez Świętokrzyski Związek Pracodawców Prywatnych Lewiatan (dalej: „Związek”) na podstawie umowy o dofinansowanie nr FESW.09.06-IZ.00-0034/25.</w:t>
      </w:r>
    </w:p>
    <w:p w14:paraId="6F51A13B" w14:textId="77777777" w:rsidR="00290A08" w:rsidRPr="00634E7A" w:rsidRDefault="00000000">
      <w:pPr>
        <w:spacing w:after="160" w:line="300" w:lineRule="auto"/>
        <w:jc w:val="both"/>
        <w:rPr>
          <w:rFonts w:ascii="Arial" w:hAnsi="Arial" w:cs="Arial"/>
        </w:rPr>
      </w:pPr>
      <w:r>
        <w:rPr>
          <w:rFonts w:ascii="Arial" w:hAnsi="Arial" w:cs="Arial"/>
          <w:b/>
          <w:bCs/>
        </w:rPr>
        <w:t xml:space="preserve">2. </w:t>
      </w:r>
      <w:r>
        <w:rPr>
          <w:rFonts w:ascii="Arial" w:hAnsi="Arial" w:cs="Arial"/>
        </w:rPr>
        <w:t>Regulamin opracowano na podstawie: wniosku o dofinansowanie Projektu, w tym w szczególności opisu rekrutacji i uczestników projektu zawartego we wniosku (str. 63–64 wniosku), Szczegółowych warunków realizacji przedsięwzięć dla Działania 09.06, Wytycznych dotyczących kwalifikowalności wydatków na lata 2021–2027 (Rozdział 4), Wytycznych dotyczących monitorowania postępu rzeczowego realizacji programów na lata 2021–2027, Wytycznych dotyczących realizacji zasad równościowych w ramach funduszy unijnych na lata 2021–2027 oraz Instrukcji prowadzenia postępu rzeczowego projektu ŚZPP Lewiatan.</w:t>
      </w:r>
    </w:p>
    <w:p w14:paraId="29A33C70" w14:textId="77777777" w:rsidR="00290A08" w:rsidRPr="00634E7A" w:rsidRDefault="00000000">
      <w:pPr>
        <w:spacing w:after="160" w:line="300" w:lineRule="auto"/>
        <w:jc w:val="both"/>
        <w:rPr>
          <w:rFonts w:ascii="Arial" w:hAnsi="Arial" w:cs="Arial"/>
        </w:rPr>
      </w:pPr>
      <w:r>
        <w:rPr>
          <w:rFonts w:ascii="Arial" w:hAnsi="Arial" w:cs="Arial"/>
          <w:b/>
          <w:bCs/>
        </w:rPr>
        <w:t xml:space="preserve">3. </w:t>
      </w:r>
      <w:r>
        <w:rPr>
          <w:rFonts w:ascii="Arial" w:hAnsi="Arial" w:cs="Arial"/>
        </w:rPr>
        <w:t>Z uwagi na specyfikę Projektu jako projektu typu 2 w rozumieniu Działania 09.06, którego przedmiotem jest rozwój potencjału partnera społecznego, rekrutacja uczestników prowadzona jest wyłącznie wśród przedstawicieli Związku – kadry Biura Związku oraz osób pełniących funkcje statutowe (Zarząd/Rada Nadzorcza). Dobór uczestników Projektu (UP) we wskazanym zakresie jest uzasadniony celami Projektu oraz jego charakterem, zgodnie z opisem rekrutacji i uczestników Projektu zawartym we wniosku o dofinansowanie. Rekrutacja przeprowadzana jest zgodnie z wewnętrzną procedurą Związku, określoną niniejszym Regulaminem.</w:t>
      </w:r>
    </w:p>
    <w:p w14:paraId="76524CA8" w14:textId="02ED56B1" w:rsidR="00290A08" w:rsidRPr="00634E7A" w:rsidRDefault="00000000">
      <w:pPr>
        <w:spacing w:after="160" w:line="300" w:lineRule="auto"/>
        <w:jc w:val="both"/>
        <w:rPr>
          <w:rFonts w:ascii="Arial" w:hAnsi="Arial" w:cs="Arial"/>
        </w:rPr>
      </w:pPr>
      <w:r>
        <w:rPr>
          <w:rFonts w:ascii="Arial" w:hAnsi="Arial" w:cs="Arial"/>
          <w:b/>
          <w:bCs/>
        </w:rPr>
        <w:t xml:space="preserve">4. </w:t>
      </w:r>
      <w:r>
        <w:rPr>
          <w:rFonts w:ascii="Arial" w:hAnsi="Arial" w:cs="Arial"/>
        </w:rPr>
        <w:t xml:space="preserve">Rekrutację prowadzi Koordynator Projektu i </w:t>
      </w:r>
      <w:r w:rsidR="00AF548B">
        <w:rPr>
          <w:rFonts w:ascii="Arial" w:hAnsi="Arial" w:cs="Arial"/>
        </w:rPr>
        <w:t>O</w:t>
      </w:r>
      <w:r>
        <w:rPr>
          <w:rFonts w:ascii="Arial" w:hAnsi="Arial" w:cs="Arial"/>
        </w:rPr>
        <w:t xml:space="preserve">ficer </w:t>
      </w:r>
      <w:r w:rsidR="00AF548B">
        <w:rPr>
          <w:rFonts w:ascii="Arial" w:hAnsi="Arial" w:cs="Arial"/>
        </w:rPr>
        <w:t>F</w:t>
      </w:r>
      <w:r>
        <w:rPr>
          <w:rFonts w:ascii="Arial" w:hAnsi="Arial" w:cs="Arial"/>
        </w:rPr>
        <w:t>inansowy -</w:t>
      </w:r>
      <w:r w:rsidR="00AF548B">
        <w:rPr>
          <w:rFonts w:ascii="Arial" w:hAnsi="Arial" w:cs="Arial"/>
        </w:rPr>
        <w:t>o</w:t>
      </w:r>
      <w:r>
        <w:rPr>
          <w:rFonts w:ascii="Arial" w:hAnsi="Arial" w:cs="Arial"/>
        </w:rPr>
        <w:t xml:space="preserve">dpowiedzialni za ocenę formularzy zgłoszeniowych i sporządzenie list rankingowych. Jeżeli Koordynator Projektu lub </w:t>
      </w:r>
      <w:r w:rsidR="00AF548B">
        <w:rPr>
          <w:rFonts w:ascii="Arial" w:hAnsi="Arial" w:cs="Arial"/>
        </w:rPr>
        <w:t>O</w:t>
      </w:r>
      <w:r>
        <w:rPr>
          <w:rFonts w:ascii="Arial" w:hAnsi="Arial" w:cs="Arial"/>
        </w:rPr>
        <w:t xml:space="preserve">ficer </w:t>
      </w:r>
      <w:r w:rsidR="00AF548B">
        <w:rPr>
          <w:rFonts w:ascii="Arial" w:hAnsi="Arial" w:cs="Arial"/>
        </w:rPr>
        <w:t>F</w:t>
      </w:r>
      <w:r>
        <w:rPr>
          <w:rFonts w:ascii="Arial" w:hAnsi="Arial" w:cs="Arial"/>
        </w:rPr>
        <w:t>inansowy sami ubiegają się o udział w Projekcie, nie dokonują oceny własnego zgłoszenia – ocenę przeprowadza wówczas druga z tych osób, co odnotowuje się w protokole z rekrutacji, o którym mowa w § 7 ust. 4 (załącznik nr 8 do Regulaminu), ze wskazaniem osoby, której dotyczył konflikt interesu, oraz osoby, która dokonała oceny w zastępstwie. Obsługę administracyjną procesu rekrutacji (przyjmowanie zgłoszeń, prowadzenie dokumentacji rekrutacyjnej) zapewnia Koordynator projektu.</w:t>
      </w:r>
    </w:p>
    <w:p w14:paraId="4E53BD2B" w14:textId="77777777" w:rsidR="00290A08" w:rsidRPr="00634E7A" w:rsidRDefault="00000000">
      <w:pPr>
        <w:spacing w:before="300" w:after="160"/>
        <w:rPr>
          <w:rFonts w:ascii="Arial" w:hAnsi="Arial" w:cs="Arial"/>
        </w:rPr>
      </w:pPr>
      <w:r>
        <w:rPr>
          <w:rFonts w:ascii="Arial" w:hAnsi="Arial" w:cs="Arial"/>
          <w:b/>
          <w:bCs/>
        </w:rPr>
        <w:t>§ 2. Grupa docelowa, uzasadnienie doboru uczestników i liczba miejsc</w:t>
      </w:r>
    </w:p>
    <w:p w14:paraId="7D8D0949" w14:textId="598AAAC0" w:rsidR="003D4E5A" w:rsidRPr="00634E7A" w:rsidRDefault="00000000">
      <w:pPr>
        <w:spacing w:after="160" w:line="300" w:lineRule="auto"/>
        <w:jc w:val="both"/>
        <w:rPr>
          <w:rFonts w:ascii="Arial" w:hAnsi="Arial" w:cs="Arial"/>
        </w:rPr>
      </w:pPr>
      <w:r>
        <w:rPr>
          <w:rFonts w:ascii="Arial" w:hAnsi="Arial" w:cs="Arial"/>
          <w:b/>
          <w:bCs/>
        </w:rPr>
        <w:t xml:space="preserve">1. </w:t>
      </w:r>
      <w:r>
        <w:rPr>
          <w:rFonts w:ascii="Arial" w:hAnsi="Arial" w:cs="Arial"/>
        </w:rPr>
        <w:t xml:space="preserve">Uczestnikiem Projektu może zostać </w:t>
      </w:r>
      <w:r w:rsidR="00C6443F" w:rsidRPr="00C6443F">
        <w:rPr>
          <w:rFonts w:ascii="Arial" w:hAnsi="Arial" w:cs="Arial"/>
          <w:b/>
          <w:bCs/>
        </w:rPr>
        <w:t>przedstawiciel</w:t>
      </w:r>
      <w:r w:rsidRPr="00C6443F">
        <w:rPr>
          <w:rFonts w:ascii="Arial" w:hAnsi="Arial" w:cs="Arial"/>
          <w:b/>
          <w:bCs/>
        </w:rPr>
        <w:t xml:space="preserve"> </w:t>
      </w:r>
      <w:r w:rsidR="00C6443F">
        <w:rPr>
          <w:rFonts w:ascii="Arial" w:hAnsi="Arial" w:cs="Arial"/>
          <w:b/>
          <w:bCs/>
        </w:rPr>
        <w:t>ŚZPP Lewiatan</w:t>
      </w:r>
      <w:r>
        <w:rPr>
          <w:rFonts w:ascii="Arial" w:hAnsi="Arial" w:cs="Arial"/>
        </w:rPr>
        <w:t xml:space="preserve"> jako partnera społecznego (kryterium obligatoryjne nr 2 – zob. również ust. 1a i 1b), w szczególności:</w:t>
      </w:r>
    </w:p>
    <w:p w14:paraId="26AA4097" w14:textId="77777777" w:rsidR="00290A08" w:rsidRPr="00634E7A" w:rsidRDefault="00000000" w:rsidP="000A7FB4">
      <w:pPr>
        <w:pStyle w:val="Akapitzlist"/>
        <w:numPr>
          <w:ilvl w:val="0"/>
          <w:numId w:val="2"/>
        </w:numPr>
        <w:spacing w:line="300" w:lineRule="auto"/>
        <w:jc w:val="both"/>
        <w:rPr>
          <w:rFonts w:ascii="Arial" w:hAnsi="Arial" w:cs="Arial"/>
        </w:rPr>
      </w:pPr>
      <w:r>
        <w:rPr>
          <w:rFonts w:ascii="Arial" w:hAnsi="Arial" w:cs="Arial"/>
        </w:rPr>
        <w:t>członek Zarządu Związku;</w:t>
      </w:r>
    </w:p>
    <w:p w14:paraId="6C7C9920" w14:textId="77777777" w:rsidR="00290A08" w:rsidRPr="00634E7A" w:rsidRDefault="00000000" w:rsidP="000A7FB4">
      <w:pPr>
        <w:pStyle w:val="Akapitzlist"/>
        <w:numPr>
          <w:ilvl w:val="0"/>
          <w:numId w:val="2"/>
        </w:numPr>
        <w:spacing w:line="300" w:lineRule="auto"/>
        <w:jc w:val="both"/>
        <w:rPr>
          <w:rFonts w:ascii="Arial" w:hAnsi="Arial" w:cs="Arial"/>
        </w:rPr>
      </w:pPr>
      <w:r>
        <w:rPr>
          <w:rFonts w:ascii="Arial" w:hAnsi="Arial" w:cs="Arial"/>
        </w:rPr>
        <w:t>członek Rady Nadzorczej Związku;</w:t>
      </w:r>
    </w:p>
    <w:p w14:paraId="030B4A47" w14:textId="77777777" w:rsidR="00290A08" w:rsidRPr="00634E7A" w:rsidRDefault="00000000" w:rsidP="000A7FB4">
      <w:pPr>
        <w:pStyle w:val="Akapitzlist"/>
        <w:numPr>
          <w:ilvl w:val="0"/>
          <w:numId w:val="2"/>
        </w:numPr>
        <w:spacing w:line="300" w:lineRule="auto"/>
        <w:jc w:val="both"/>
        <w:rPr>
          <w:rFonts w:ascii="Arial" w:hAnsi="Arial" w:cs="Arial"/>
        </w:rPr>
      </w:pPr>
      <w:r>
        <w:rPr>
          <w:rFonts w:ascii="Arial" w:hAnsi="Arial" w:cs="Arial"/>
        </w:rPr>
        <w:t>pracownik Biura Związku;</w:t>
      </w:r>
    </w:p>
    <w:p w14:paraId="632D3D9D" w14:textId="77777777" w:rsidR="001B4134" w:rsidRDefault="001B4134">
      <w:pPr>
        <w:spacing w:after="160" w:line="300" w:lineRule="auto"/>
        <w:jc w:val="both"/>
        <w:rPr>
          <w:rFonts w:ascii="Arial" w:hAnsi="Arial" w:cs="Arial"/>
          <w:i/>
          <w:iCs/>
          <w:color w:val="747474" w:themeColor="background2" w:themeShade="80"/>
          <w:sz w:val="18"/>
          <w:szCs w:val="18"/>
        </w:rPr>
      </w:pPr>
    </w:p>
    <w:p w14:paraId="72BF6921" w14:textId="77777777" w:rsidR="000A7FB4" w:rsidRDefault="000A7FB4">
      <w:pPr>
        <w:spacing w:after="160" w:line="300" w:lineRule="auto"/>
        <w:jc w:val="both"/>
        <w:rPr>
          <w:rFonts w:ascii="Arial" w:hAnsi="Arial" w:cs="Arial"/>
          <w:i/>
          <w:iCs/>
          <w:color w:val="747474" w:themeColor="background2" w:themeShade="80"/>
          <w:sz w:val="18"/>
          <w:szCs w:val="18"/>
        </w:rPr>
      </w:pPr>
    </w:p>
    <w:p w14:paraId="59A1963D" w14:textId="7E8C9865" w:rsidR="00290A08" w:rsidRPr="001B4134" w:rsidRDefault="00000000">
      <w:pPr>
        <w:spacing w:after="160" w:line="300" w:lineRule="auto"/>
        <w:jc w:val="both"/>
        <w:rPr>
          <w:rFonts w:ascii="Arial" w:hAnsi="Arial" w:cs="Arial"/>
          <w:color w:val="747474" w:themeColor="background2" w:themeShade="80"/>
          <w:sz w:val="18"/>
          <w:szCs w:val="18"/>
        </w:rPr>
      </w:pPr>
      <w:r>
        <w:rPr>
          <w:rFonts w:ascii="Arial" w:hAnsi="Arial" w:cs="Arial"/>
          <w:i/>
          <w:iCs/>
          <w:color w:val="747474" w:themeColor="background2" w:themeShade="80"/>
          <w:sz w:val="18"/>
          <w:szCs w:val="18"/>
        </w:rPr>
        <w:t>Zgodnie z Podrozdziałem II.2 Załącznika I do Szczegółowych warunków realizacji przedsięwzięć dla Działania 09.06, przedstawicielem partnera społecznego jest: 1) osoba zatrudniona u partnera społecznego; 2) osoba współpracująca z partnerem społecznym na podstawie umowy cywilnoprawnej; albo 3) inna osoba skierowana z ramienia partnera społecznego do udziału w projekcie. Role wymienione powyżej należy każdorazowo przyporządkować do jednej z tych trzech kategorii ustawowych; dla członków Zarządu i Rady Nadzorczej Związku - nie są oni zatrudnieni ani nie współpracują ze Związkiem na podstawie umowy cywilnoprawnej- właściwa jest kategoria 3.</w:t>
      </w:r>
    </w:p>
    <w:p w14:paraId="270D89B7" w14:textId="77777777" w:rsidR="00290A08" w:rsidRPr="00634E7A" w:rsidRDefault="00000000">
      <w:pPr>
        <w:spacing w:after="160" w:line="300" w:lineRule="auto"/>
        <w:jc w:val="both"/>
        <w:rPr>
          <w:rFonts w:ascii="Arial" w:hAnsi="Arial" w:cs="Arial"/>
        </w:rPr>
      </w:pPr>
      <w:r>
        <w:rPr>
          <w:rFonts w:ascii="Arial" w:hAnsi="Arial" w:cs="Arial"/>
          <w:b/>
          <w:bCs/>
        </w:rPr>
        <w:t xml:space="preserve">1a. </w:t>
      </w:r>
      <w:r>
        <w:rPr>
          <w:rFonts w:ascii="Arial" w:hAnsi="Arial" w:cs="Arial"/>
        </w:rPr>
        <w:t xml:space="preserve">Niezależnie od kryterium, o którym mowa w ust. 1, </w:t>
      </w:r>
      <w:r>
        <w:rPr>
          <w:rFonts w:ascii="Arial" w:hAnsi="Arial" w:cs="Arial"/>
          <w:b/>
          <w:bCs/>
        </w:rPr>
        <w:t>warunkiem obligatoryjnym</w:t>
      </w:r>
      <w:r>
        <w:rPr>
          <w:rFonts w:ascii="Arial" w:hAnsi="Arial" w:cs="Arial"/>
        </w:rPr>
        <w:t xml:space="preserve"> udziału w Projekcie jest </w:t>
      </w:r>
      <w:r>
        <w:rPr>
          <w:rFonts w:ascii="Arial" w:hAnsi="Arial" w:cs="Arial"/>
          <w:b/>
          <w:bCs/>
        </w:rPr>
        <w:t>zamieszkiwanie i/lub praca kandydata na terenie województwa świętokrzyskiego</w:t>
      </w:r>
      <w:r>
        <w:rPr>
          <w:rFonts w:ascii="Arial" w:hAnsi="Arial" w:cs="Arial"/>
        </w:rPr>
        <w:t xml:space="preserve"> (kryterium obligatoryjne nr 1, zgodnie z opisem rekrutacji zawartym we wniosku o dofinansowanie Projektu). Kryterium to potwierdza się oświadczeniem kandydata, którego wzór stanowi załącznik nr 2 do Regulaminu.</w:t>
      </w:r>
    </w:p>
    <w:p w14:paraId="4D68E601" w14:textId="77777777" w:rsidR="00290A08" w:rsidRPr="00634E7A" w:rsidRDefault="00000000">
      <w:pPr>
        <w:spacing w:after="160" w:line="300" w:lineRule="auto"/>
        <w:jc w:val="both"/>
        <w:rPr>
          <w:rFonts w:ascii="Arial" w:hAnsi="Arial" w:cs="Arial"/>
        </w:rPr>
      </w:pPr>
      <w:r>
        <w:rPr>
          <w:rFonts w:ascii="Arial" w:hAnsi="Arial" w:cs="Arial"/>
          <w:b/>
          <w:bCs/>
        </w:rPr>
        <w:t xml:space="preserve">1b. </w:t>
      </w:r>
      <w:r>
        <w:rPr>
          <w:rFonts w:ascii="Arial" w:hAnsi="Arial" w:cs="Arial"/>
        </w:rPr>
        <w:t xml:space="preserve">Spełnienie </w:t>
      </w:r>
      <w:r>
        <w:rPr>
          <w:rFonts w:ascii="Arial" w:hAnsi="Arial" w:cs="Arial"/>
          <w:b/>
          <w:bCs/>
        </w:rPr>
        <w:t>kryterium obligatoryjnego nr 2</w:t>
      </w:r>
      <w:r>
        <w:rPr>
          <w:rFonts w:ascii="Arial" w:hAnsi="Arial" w:cs="Arial"/>
        </w:rPr>
        <w:t xml:space="preserve">, o którym mowa w ust. 1, potwierdza się dokumentami właściwymi dla </w:t>
      </w:r>
      <w:r w:rsidRPr="00C6443F">
        <w:rPr>
          <w:rFonts w:ascii="Arial" w:hAnsi="Arial" w:cs="Arial"/>
          <w:b/>
          <w:bCs/>
        </w:rPr>
        <w:t>kategorii przedstawiciela partnera społecznego</w:t>
      </w:r>
      <w:r>
        <w:rPr>
          <w:rFonts w:ascii="Arial" w:hAnsi="Arial" w:cs="Arial"/>
        </w:rPr>
        <w:t>, do której należy kandydat:</w:t>
      </w:r>
    </w:p>
    <w:p w14:paraId="4C4C9ADD" w14:textId="77777777" w:rsidR="001D0936" w:rsidRDefault="00000000">
      <w:pPr>
        <w:spacing w:after="120" w:line="300" w:lineRule="auto"/>
        <w:ind w:left="426"/>
        <w:jc w:val="both"/>
        <w:rPr>
          <w:rFonts w:ascii="Arial" w:hAnsi="Arial" w:cs="Arial"/>
        </w:rPr>
      </w:pPr>
      <w:r>
        <w:rPr>
          <w:rFonts w:ascii="Arial" w:hAnsi="Arial" w:cs="Arial"/>
          <w:b/>
          <w:bCs/>
        </w:rPr>
        <w:t xml:space="preserve">1) </w:t>
      </w:r>
      <w:r w:rsidRPr="00C6443F">
        <w:rPr>
          <w:rFonts w:ascii="Arial" w:hAnsi="Arial" w:cs="Arial"/>
          <w:b/>
          <w:bCs/>
        </w:rPr>
        <w:t>dla wszystkich kandydatów, niezależnie od kategorii – skierowaniem do udziału w projekcie, wystawionym przez Związek</w:t>
      </w:r>
      <w:r>
        <w:rPr>
          <w:rFonts w:ascii="Arial" w:hAnsi="Arial" w:cs="Arial"/>
        </w:rPr>
        <w:t>, którego wzór stanowi załącznik nr 11 do Regulaminu; skierowanie wskazuje kategorię przedstawiciela partnera społecznego zgodnie z Podrozdziałem II.2 ust. 2 pkt 1–3 Załącznika I do Szczegółowych warunków realizacji przedsięwzięć dla Działania 09.06;</w:t>
      </w:r>
    </w:p>
    <w:p w14:paraId="31DDFCB5" w14:textId="77777777" w:rsidR="001D0936" w:rsidRDefault="00000000">
      <w:pPr>
        <w:spacing w:after="120" w:line="300" w:lineRule="auto"/>
        <w:ind w:left="426"/>
        <w:jc w:val="both"/>
        <w:rPr>
          <w:rFonts w:ascii="Arial" w:hAnsi="Arial" w:cs="Arial"/>
        </w:rPr>
      </w:pPr>
      <w:r>
        <w:rPr>
          <w:rFonts w:ascii="Arial" w:hAnsi="Arial" w:cs="Arial"/>
          <w:b/>
          <w:bCs/>
        </w:rPr>
        <w:t xml:space="preserve">2) </w:t>
      </w:r>
      <w:r w:rsidRPr="00C6443F">
        <w:rPr>
          <w:rFonts w:ascii="Arial" w:hAnsi="Arial" w:cs="Arial"/>
          <w:b/>
          <w:bCs/>
        </w:rPr>
        <w:t>dodatkowo, dla pracowników Biura Związku</w:t>
      </w:r>
      <w:r>
        <w:rPr>
          <w:rFonts w:ascii="Arial" w:hAnsi="Arial" w:cs="Arial"/>
        </w:rPr>
        <w:t xml:space="preserve"> (kategoria, o której mowa w Podrozdziale II.2 ust. 2 pkt 1) – </w:t>
      </w:r>
      <w:r w:rsidRPr="00C6443F">
        <w:rPr>
          <w:rFonts w:ascii="Arial" w:hAnsi="Arial" w:cs="Arial"/>
          <w:b/>
          <w:bCs/>
        </w:rPr>
        <w:t>zaświadczeniem potwierdzającym zatrudnienie</w:t>
      </w:r>
      <w:r>
        <w:rPr>
          <w:rFonts w:ascii="Arial" w:hAnsi="Arial" w:cs="Arial"/>
        </w:rPr>
        <w:t>, którego wzór stanowi załącznik nr 3 do Regulaminu;</w:t>
      </w:r>
    </w:p>
    <w:p w14:paraId="750194E1" w14:textId="7789380E" w:rsidR="001D0936" w:rsidRDefault="00000000" w:rsidP="00C6443F">
      <w:pPr>
        <w:spacing w:after="120" w:line="300" w:lineRule="auto"/>
        <w:ind w:left="426"/>
        <w:jc w:val="both"/>
        <w:rPr>
          <w:rFonts w:ascii="Arial" w:hAnsi="Arial" w:cs="Arial"/>
        </w:rPr>
      </w:pPr>
      <w:r>
        <w:rPr>
          <w:rFonts w:ascii="Arial" w:hAnsi="Arial" w:cs="Arial"/>
          <w:b/>
          <w:bCs/>
        </w:rPr>
        <w:t xml:space="preserve">3) </w:t>
      </w:r>
      <w:r w:rsidRPr="00C6443F">
        <w:rPr>
          <w:rFonts w:ascii="Arial" w:hAnsi="Arial" w:cs="Arial"/>
          <w:b/>
          <w:bCs/>
        </w:rPr>
        <w:t>dodatkowo, dla osób pełniących funkcje statutowe w organach Związku</w:t>
      </w:r>
      <w:r>
        <w:rPr>
          <w:rFonts w:ascii="Arial" w:hAnsi="Arial" w:cs="Arial"/>
        </w:rPr>
        <w:t xml:space="preserve"> (kategoria, o której mowa w Podrozdziale II.2 ust. 2 pkt 3) – oświadczeniem o pełnieniu funkcji statutowej, którego wzór stanowi załącznik nr 10 do Regulaminu; oświadczenie podlega weryfikacji na podstawie aktualnego odpisu z Krajowego Rejestru Sądowego lub uchwały o powołaniu;</w:t>
      </w:r>
    </w:p>
    <w:p w14:paraId="58B98083" w14:textId="2414E36E" w:rsidR="001D0936" w:rsidRDefault="00000000">
      <w:pPr>
        <w:spacing w:after="160" w:line="300" w:lineRule="auto"/>
        <w:jc w:val="both"/>
        <w:rPr>
          <w:rFonts w:ascii="Arial" w:hAnsi="Arial" w:cs="Arial"/>
        </w:rPr>
      </w:pPr>
      <w:r>
        <w:rPr>
          <w:rFonts w:ascii="Arial" w:hAnsi="Arial" w:cs="Arial"/>
          <w:b/>
          <w:bCs/>
        </w:rPr>
        <w:t xml:space="preserve">1c. </w:t>
      </w:r>
      <w:r>
        <w:rPr>
          <w:rFonts w:ascii="Arial" w:hAnsi="Arial" w:cs="Arial"/>
        </w:rPr>
        <w:t>Od osób, o których mowa w ust. 1b pkt 3, nie wymaga się zaświadczenia potwierdzającego zatrudnienie – osoby te nie pozostają ze Związkiem w stosunku pracy, a kryterium obligatoryjne nr 2 potwierdzają dokumentami wskazanymi odpowiednio w ust. 1b pkt 3. Brak zaświadczenia o zatrudnieniu u tych osób nie stanowi braku formalnego zgłoszenia.</w:t>
      </w:r>
    </w:p>
    <w:p w14:paraId="5F83F655" w14:textId="77777777" w:rsidR="00290A08" w:rsidRPr="00634E7A" w:rsidRDefault="00000000">
      <w:pPr>
        <w:spacing w:after="160" w:line="300" w:lineRule="auto"/>
        <w:jc w:val="both"/>
        <w:rPr>
          <w:rFonts w:ascii="Arial" w:hAnsi="Arial" w:cs="Arial"/>
        </w:rPr>
      </w:pPr>
      <w:r>
        <w:rPr>
          <w:rFonts w:ascii="Arial" w:hAnsi="Arial" w:cs="Arial"/>
          <w:b/>
          <w:bCs/>
        </w:rPr>
        <w:t xml:space="preserve">2. </w:t>
      </w:r>
      <w:r>
        <w:rPr>
          <w:rFonts w:ascii="Arial" w:hAnsi="Arial" w:cs="Arial"/>
        </w:rPr>
        <w:t xml:space="preserve">Projekt obejmuje wsparciem </w:t>
      </w:r>
      <w:r>
        <w:rPr>
          <w:rFonts w:ascii="Arial" w:hAnsi="Arial" w:cs="Arial"/>
          <w:b/>
          <w:bCs/>
        </w:rPr>
        <w:t>łącznie 14 przedstawicieli Związku</w:t>
      </w:r>
      <w:r>
        <w:rPr>
          <w:rFonts w:ascii="Arial" w:hAnsi="Arial" w:cs="Arial"/>
        </w:rPr>
        <w:t>, zgodnie z wnioskiem o dofinansowanie. Liczba miejsc może ulec zmianie wyłącznie za zgodą Instytucji Zarządzającej (IZ) i po odpowiedniej zmianie wniosku o dofinansowanie.</w:t>
      </w:r>
    </w:p>
    <w:p w14:paraId="564E72D8" w14:textId="5065BD5D" w:rsidR="000A7FB4" w:rsidRPr="00634E7A" w:rsidRDefault="00000000">
      <w:pPr>
        <w:spacing w:after="160" w:line="300" w:lineRule="auto"/>
        <w:jc w:val="both"/>
        <w:rPr>
          <w:rFonts w:ascii="Arial" w:hAnsi="Arial" w:cs="Arial"/>
        </w:rPr>
      </w:pPr>
      <w:r>
        <w:rPr>
          <w:rFonts w:ascii="Arial" w:hAnsi="Arial" w:cs="Arial"/>
          <w:b/>
          <w:bCs/>
        </w:rPr>
        <w:t xml:space="preserve">3. </w:t>
      </w:r>
      <w:r>
        <w:rPr>
          <w:rFonts w:ascii="Arial" w:hAnsi="Arial" w:cs="Arial"/>
        </w:rPr>
        <w:t>Rekrutacja prowadzona jest z poszanowaniem zasady równości szans i niedyskryminacji, w tym ze względu na płeć, wiek, niepełnosprawność, rasę, religię, narodowość, przekonania polityczne, przynależność związkową, pochodzenie etniczne, wyznanie, orientację seksualną. Proces rekrutacji jest dostępny dla osób z niepełnosprawnościami.</w:t>
      </w:r>
    </w:p>
    <w:p w14:paraId="37730BAD" w14:textId="77777777" w:rsidR="00290A08" w:rsidRDefault="00000000">
      <w:pPr>
        <w:spacing w:after="160" w:line="300" w:lineRule="auto"/>
        <w:jc w:val="both"/>
        <w:rPr>
          <w:rFonts w:ascii="Arial" w:hAnsi="Arial" w:cs="Arial"/>
        </w:rPr>
      </w:pPr>
      <w:r>
        <w:rPr>
          <w:rFonts w:ascii="Arial" w:hAnsi="Arial" w:cs="Arial"/>
          <w:b/>
          <w:bCs/>
        </w:rPr>
        <w:t xml:space="preserve">4. </w:t>
      </w:r>
      <w:r>
        <w:rPr>
          <w:rFonts w:ascii="Arial" w:hAnsi="Arial" w:cs="Arial"/>
        </w:rPr>
        <w:t>Zgodnie z założeniami Projektu, w rekrutacji uwzględnia się w szczególności: równe szanse kobiet i mężczyzn oraz wsparcie dla osób w wieku 50+.</w:t>
      </w:r>
    </w:p>
    <w:p w14:paraId="2F3F7D5B" w14:textId="77777777" w:rsidR="00C6443F" w:rsidRDefault="00C6443F">
      <w:pPr>
        <w:spacing w:after="160" w:line="300" w:lineRule="auto"/>
        <w:jc w:val="both"/>
        <w:rPr>
          <w:rFonts w:ascii="Arial" w:hAnsi="Arial" w:cs="Arial"/>
        </w:rPr>
      </w:pPr>
    </w:p>
    <w:p w14:paraId="1B89AF0D" w14:textId="77777777" w:rsidR="00C6443F" w:rsidRPr="00634E7A" w:rsidRDefault="00C6443F">
      <w:pPr>
        <w:spacing w:after="160" w:line="300" w:lineRule="auto"/>
        <w:jc w:val="both"/>
        <w:rPr>
          <w:rFonts w:ascii="Arial" w:hAnsi="Arial" w:cs="Arial"/>
        </w:rPr>
      </w:pPr>
    </w:p>
    <w:p w14:paraId="5393C6F6" w14:textId="77777777" w:rsidR="00290A08" w:rsidRPr="00634E7A" w:rsidRDefault="00000000">
      <w:pPr>
        <w:spacing w:before="300" w:after="160"/>
        <w:rPr>
          <w:rFonts w:ascii="Arial" w:hAnsi="Arial" w:cs="Arial"/>
        </w:rPr>
      </w:pPr>
      <w:r>
        <w:rPr>
          <w:rFonts w:ascii="Arial" w:hAnsi="Arial" w:cs="Arial"/>
          <w:b/>
          <w:bCs/>
        </w:rPr>
        <w:t>§ 3. Miejsce i okres rekrutacji</w:t>
      </w:r>
    </w:p>
    <w:p w14:paraId="6744A069" w14:textId="77777777" w:rsidR="00290A08" w:rsidRPr="00634E7A" w:rsidRDefault="00000000">
      <w:pPr>
        <w:spacing w:after="160" w:line="300" w:lineRule="auto"/>
        <w:jc w:val="both"/>
        <w:rPr>
          <w:rFonts w:ascii="Arial" w:hAnsi="Arial" w:cs="Arial"/>
        </w:rPr>
      </w:pPr>
      <w:r>
        <w:rPr>
          <w:rFonts w:ascii="Arial" w:hAnsi="Arial" w:cs="Arial"/>
          <w:b/>
          <w:bCs/>
        </w:rPr>
        <w:t xml:space="preserve">1. </w:t>
      </w:r>
      <w:r>
        <w:rPr>
          <w:rFonts w:ascii="Arial" w:hAnsi="Arial" w:cs="Arial"/>
        </w:rPr>
        <w:t>Rekrutacja prowadzona jest w biurze Projektu, znajdującym się w siedzibie Związku: 25-512 Kielce, ul. Warszawska 25/4. W tym miejscu przyjmowane są zgłoszenia w formie papierowej oraz przechowywana jest dokumentacja rekrutacyjna, zgodnie z § 8.</w:t>
      </w:r>
    </w:p>
    <w:p w14:paraId="4ECABC34" w14:textId="0F3F94A3" w:rsidR="00C14941" w:rsidRPr="00634E7A" w:rsidRDefault="00000000">
      <w:pPr>
        <w:spacing w:after="160" w:line="300" w:lineRule="auto"/>
        <w:jc w:val="both"/>
        <w:rPr>
          <w:rFonts w:ascii="Arial" w:hAnsi="Arial" w:cs="Arial"/>
        </w:rPr>
      </w:pPr>
      <w:r>
        <w:rPr>
          <w:rFonts w:ascii="Arial" w:hAnsi="Arial" w:cs="Arial"/>
          <w:b/>
          <w:bCs/>
        </w:rPr>
        <w:t xml:space="preserve">2. </w:t>
      </w:r>
      <w:r>
        <w:rPr>
          <w:rFonts w:ascii="Arial" w:hAnsi="Arial" w:cs="Arial"/>
        </w:rPr>
        <w:t xml:space="preserve">Okres rekrutacji do Projektu wynosi 1 miesiąc i obejmuje okres od </w:t>
      </w:r>
      <w:r w:rsidR="000A7FB4">
        <w:rPr>
          <w:rFonts w:ascii="Arial" w:hAnsi="Arial" w:cs="Arial"/>
        </w:rPr>
        <w:t>01.06.2026-30.06.2026</w:t>
      </w:r>
      <w:r>
        <w:rPr>
          <w:rFonts w:ascii="Arial" w:hAnsi="Arial" w:cs="Arial"/>
        </w:rPr>
        <w:t>, zgodnie z wnioskiem o dofinansowanie Projektu</w:t>
      </w:r>
      <w:r w:rsidR="000A7FB4">
        <w:rPr>
          <w:rFonts w:ascii="Arial" w:hAnsi="Arial" w:cs="Arial"/>
        </w:rPr>
        <w:t xml:space="preserve">. </w:t>
      </w:r>
      <w:r>
        <w:rPr>
          <w:rFonts w:ascii="Arial" w:hAnsi="Arial" w:cs="Arial"/>
        </w:rPr>
        <w:t>W tym okresie przeprowadza się nabory, o których mowa w § 7 ust. 3.</w:t>
      </w:r>
    </w:p>
    <w:p w14:paraId="4F30D0A8" w14:textId="77777777" w:rsidR="00290A08" w:rsidRPr="00634E7A" w:rsidRDefault="00000000">
      <w:pPr>
        <w:spacing w:before="300" w:after="160"/>
        <w:rPr>
          <w:rFonts w:ascii="Arial" w:hAnsi="Arial" w:cs="Arial"/>
        </w:rPr>
      </w:pPr>
      <w:r>
        <w:rPr>
          <w:rFonts w:ascii="Arial" w:hAnsi="Arial" w:cs="Arial"/>
          <w:b/>
          <w:bCs/>
        </w:rPr>
        <w:t>§ 4. Ogłoszenie naboru i sposób informowania o rekrutacji</w:t>
      </w:r>
    </w:p>
    <w:p w14:paraId="06B11910" w14:textId="1535E179" w:rsidR="001B4134" w:rsidRPr="00634E7A" w:rsidRDefault="00000000">
      <w:pPr>
        <w:spacing w:after="160" w:line="300" w:lineRule="auto"/>
        <w:jc w:val="both"/>
        <w:rPr>
          <w:rFonts w:ascii="Arial" w:hAnsi="Arial" w:cs="Arial"/>
        </w:rPr>
      </w:pPr>
      <w:r>
        <w:rPr>
          <w:rFonts w:ascii="Arial" w:hAnsi="Arial" w:cs="Arial"/>
          <w:b/>
          <w:bCs/>
        </w:rPr>
        <w:t xml:space="preserve">1. </w:t>
      </w:r>
      <w:r>
        <w:rPr>
          <w:rFonts w:ascii="Arial" w:hAnsi="Arial" w:cs="Arial"/>
          <w:color w:val="000000" w:themeColor="text1"/>
        </w:rPr>
        <w:t xml:space="preserve">Rekrutację poprzedza formalny komunikat wewnętrzny Związku, przekazywany np. drogą mailową, informujący przedstawicieli Związku, o których mowa w § 2, o planowanym wsparciu w ramach Projektu, jego zakresie, warunkach uczestnictwa oraz zasadach rekrutacji określonych niniejszym Regulaminem. </w:t>
      </w:r>
      <w:r>
        <w:rPr>
          <w:rFonts w:ascii="Arial" w:hAnsi="Arial" w:cs="Arial"/>
        </w:rPr>
        <w:t>Wzór komunikatu wewnętrznego stanowi załącznik nr 9 do Regulaminu.</w:t>
      </w:r>
    </w:p>
    <w:p w14:paraId="531B3089" w14:textId="1BD19F99" w:rsidR="00290A08" w:rsidRPr="00634E7A" w:rsidRDefault="00000000">
      <w:pPr>
        <w:spacing w:after="160" w:line="300" w:lineRule="auto"/>
        <w:jc w:val="both"/>
        <w:rPr>
          <w:rFonts w:ascii="Arial" w:hAnsi="Arial" w:cs="Arial"/>
        </w:rPr>
      </w:pPr>
      <w:r>
        <w:rPr>
          <w:rFonts w:ascii="Arial" w:hAnsi="Arial" w:cs="Arial"/>
          <w:b/>
          <w:bCs/>
        </w:rPr>
        <w:t xml:space="preserve">2. </w:t>
      </w:r>
      <w:r>
        <w:rPr>
          <w:rFonts w:ascii="Arial" w:hAnsi="Arial" w:cs="Arial"/>
        </w:rPr>
        <w:t xml:space="preserve">Informacja o rekrutacji, wraz z niniejszym Regulaminem i formularzem zgłoszeniowym, jest przekazywana wszystkim potencjalnym uczestnikom w sposób przystępny dla odbiorców, w tym dla osób z niepełnosprawnościami, i zapewniający równy dostęp do informacji, poprzez </w:t>
      </w:r>
      <w:r w:rsidR="005A0AD8">
        <w:rPr>
          <w:rFonts w:ascii="Arial" w:hAnsi="Arial" w:cs="Arial"/>
        </w:rPr>
        <w:t xml:space="preserve">np. </w:t>
      </w:r>
      <w:r>
        <w:rPr>
          <w:rFonts w:ascii="Arial" w:hAnsi="Arial" w:cs="Arial"/>
        </w:rPr>
        <w:t>m.in:</w:t>
      </w:r>
    </w:p>
    <w:p w14:paraId="5521DAAD" w14:textId="77777777" w:rsidR="00290A08" w:rsidRPr="00634E7A" w:rsidRDefault="00000000">
      <w:pPr>
        <w:pStyle w:val="Akapitzlist"/>
        <w:numPr>
          <w:ilvl w:val="0"/>
          <w:numId w:val="2"/>
        </w:numPr>
        <w:spacing w:after="120" w:line="300" w:lineRule="auto"/>
        <w:jc w:val="both"/>
        <w:rPr>
          <w:rFonts w:ascii="Arial" w:hAnsi="Arial" w:cs="Arial"/>
        </w:rPr>
      </w:pPr>
      <w:r>
        <w:rPr>
          <w:rFonts w:ascii="Arial" w:hAnsi="Arial" w:cs="Arial"/>
        </w:rPr>
        <w:t>komunikat wewnętrzny, o którym mowa w ust. 1;</w:t>
      </w:r>
    </w:p>
    <w:p w14:paraId="0ECEEFB3" w14:textId="77777777" w:rsidR="00290A08" w:rsidRPr="00634E7A" w:rsidRDefault="00000000">
      <w:pPr>
        <w:pStyle w:val="Akapitzlist"/>
        <w:numPr>
          <w:ilvl w:val="0"/>
          <w:numId w:val="2"/>
        </w:numPr>
        <w:spacing w:after="120" w:line="300" w:lineRule="auto"/>
        <w:jc w:val="both"/>
        <w:rPr>
          <w:rFonts w:ascii="Arial" w:hAnsi="Arial" w:cs="Arial"/>
          <w:color w:val="000000" w:themeColor="text1"/>
        </w:rPr>
      </w:pPr>
      <w:r>
        <w:rPr>
          <w:rFonts w:ascii="Arial" w:hAnsi="Arial" w:cs="Arial"/>
        </w:rPr>
        <w:t>plakat informacyjny wywieszony w siedzibie biura Projektu, w ramach działań informacyjno-</w:t>
      </w:r>
      <w:r>
        <w:rPr>
          <w:rFonts w:ascii="Arial" w:hAnsi="Arial" w:cs="Arial"/>
          <w:color w:val="000000" w:themeColor="text1"/>
        </w:rPr>
        <w:t>promocyjnych Projektu;</w:t>
      </w:r>
    </w:p>
    <w:p w14:paraId="33CE5921" w14:textId="77777777" w:rsidR="00290A08" w:rsidRPr="00634E7A" w:rsidRDefault="00000000">
      <w:pPr>
        <w:pStyle w:val="Akapitzlist"/>
        <w:numPr>
          <w:ilvl w:val="0"/>
          <w:numId w:val="2"/>
        </w:numPr>
        <w:spacing w:after="120" w:line="300" w:lineRule="auto"/>
        <w:jc w:val="both"/>
        <w:rPr>
          <w:rFonts w:ascii="Arial" w:hAnsi="Arial" w:cs="Arial"/>
          <w:color w:val="000000" w:themeColor="text1"/>
        </w:rPr>
      </w:pPr>
      <w:r>
        <w:rPr>
          <w:rFonts w:ascii="Arial" w:hAnsi="Arial" w:cs="Arial"/>
          <w:color w:val="000000" w:themeColor="text1"/>
        </w:rPr>
        <w:t>informację na stronie internetowej Związku, dostosowanej do standardu dostępności WCAG 2.1;</w:t>
      </w:r>
    </w:p>
    <w:p w14:paraId="0E3E1C2F" w14:textId="77777777" w:rsidR="00290A08" w:rsidRPr="00634E7A" w:rsidRDefault="00000000">
      <w:pPr>
        <w:pStyle w:val="Akapitzlist"/>
        <w:numPr>
          <w:ilvl w:val="0"/>
          <w:numId w:val="2"/>
        </w:numPr>
        <w:spacing w:after="120" w:line="300" w:lineRule="auto"/>
        <w:jc w:val="both"/>
        <w:rPr>
          <w:rFonts w:ascii="Arial" w:hAnsi="Arial" w:cs="Arial"/>
        </w:rPr>
      </w:pPr>
      <w:r>
        <w:rPr>
          <w:rFonts w:ascii="Arial" w:hAnsi="Arial" w:cs="Arial"/>
        </w:rPr>
        <w:t>zebrania Zarządu i Rady Nadzorczej Związku;</w:t>
      </w:r>
    </w:p>
    <w:p w14:paraId="57BB055B" w14:textId="77777777" w:rsidR="005A0AD8" w:rsidRDefault="00000000" w:rsidP="005A0AD8">
      <w:pPr>
        <w:pStyle w:val="Akapitzlist"/>
        <w:numPr>
          <w:ilvl w:val="0"/>
          <w:numId w:val="2"/>
        </w:numPr>
        <w:spacing w:after="160" w:line="300" w:lineRule="auto"/>
        <w:jc w:val="both"/>
        <w:rPr>
          <w:rFonts w:ascii="Arial" w:hAnsi="Arial" w:cs="Arial"/>
        </w:rPr>
      </w:pPr>
      <w:r w:rsidRPr="005A0AD8">
        <w:rPr>
          <w:rFonts w:ascii="Arial" w:hAnsi="Arial" w:cs="Arial"/>
        </w:rPr>
        <w:t>spotkania pracowników biura Związku</w:t>
      </w:r>
      <w:r w:rsidR="005A0AD8">
        <w:rPr>
          <w:rFonts w:ascii="Arial" w:hAnsi="Arial" w:cs="Arial"/>
        </w:rPr>
        <w:t>.</w:t>
      </w:r>
    </w:p>
    <w:p w14:paraId="4FF7321B" w14:textId="588A9676" w:rsidR="00290A08" w:rsidRPr="005A0AD8" w:rsidRDefault="00000000" w:rsidP="005A0AD8">
      <w:pPr>
        <w:spacing w:after="160" w:line="300" w:lineRule="auto"/>
        <w:jc w:val="both"/>
        <w:rPr>
          <w:rFonts w:ascii="Arial" w:hAnsi="Arial" w:cs="Arial"/>
        </w:rPr>
      </w:pPr>
      <w:r w:rsidRPr="005A0AD8">
        <w:rPr>
          <w:rFonts w:ascii="Arial" w:hAnsi="Arial" w:cs="Arial"/>
          <w:b/>
          <w:bCs/>
        </w:rPr>
        <w:t xml:space="preserve">3. </w:t>
      </w:r>
      <w:r w:rsidRPr="005A0AD8">
        <w:rPr>
          <w:rFonts w:ascii="Arial" w:hAnsi="Arial" w:cs="Arial"/>
        </w:rPr>
        <w:t>Terminy poszczególnych naborów, o których mowa w § 7 ust. 3, ogłasza Związek na bieżąco, z wyprzedzeniem co najmniej tygodnia (7 dni) przed planowanym terminem danego naboru m.in. kanałami wskazanymi w ust. 2.</w:t>
      </w:r>
    </w:p>
    <w:p w14:paraId="594A133E" w14:textId="77777777" w:rsidR="00290A08" w:rsidRPr="00634E7A" w:rsidRDefault="00000000">
      <w:pPr>
        <w:spacing w:before="300" w:after="160"/>
        <w:rPr>
          <w:rFonts w:ascii="Arial" w:hAnsi="Arial" w:cs="Arial"/>
        </w:rPr>
      </w:pPr>
      <w:r>
        <w:rPr>
          <w:rFonts w:ascii="Arial" w:hAnsi="Arial" w:cs="Arial"/>
          <w:b/>
          <w:bCs/>
        </w:rPr>
        <w:t>§ 5. Dokumentacja rekrutacyjna</w:t>
      </w:r>
    </w:p>
    <w:p w14:paraId="09D11EC6" w14:textId="77777777" w:rsidR="00290A08" w:rsidRPr="00634E7A" w:rsidRDefault="00000000">
      <w:pPr>
        <w:spacing w:after="160" w:line="300" w:lineRule="auto"/>
        <w:jc w:val="both"/>
        <w:rPr>
          <w:rFonts w:ascii="Arial" w:hAnsi="Arial" w:cs="Arial"/>
        </w:rPr>
      </w:pPr>
      <w:r>
        <w:rPr>
          <w:rFonts w:ascii="Arial" w:hAnsi="Arial" w:cs="Arial"/>
          <w:b/>
          <w:bCs/>
        </w:rPr>
        <w:t xml:space="preserve">1. </w:t>
      </w:r>
      <w:r>
        <w:rPr>
          <w:rFonts w:ascii="Arial" w:hAnsi="Arial" w:cs="Arial"/>
        </w:rPr>
        <w:t xml:space="preserve">Podstawowym dokumentem rekrutacyjnym jest formularz zgłoszeniowy (FZ)/deklaracja uczestnictwa w projekcie, którego wzór stanowi </w:t>
      </w:r>
      <w:r>
        <w:rPr>
          <w:rFonts w:ascii="Arial" w:hAnsi="Arial" w:cs="Arial"/>
          <w:b/>
          <w:bCs/>
        </w:rPr>
        <w:t>załącznik nr 1</w:t>
      </w:r>
      <w:r>
        <w:rPr>
          <w:rFonts w:ascii="Arial" w:hAnsi="Arial" w:cs="Arial"/>
        </w:rPr>
        <w:t xml:space="preserve"> do Regulaminu, złożony z kilku części m.in:</w:t>
      </w:r>
    </w:p>
    <w:p w14:paraId="36963EF6" w14:textId="77777777" w:rsidR="00290A08" w:rsidRPr="00634E7A" w:rsidRDefault="00000000">
      <w:pPr>
        <w:pStyle w:val="Akapitzlist"/>
        <w:numPr>
          <w:ilvl w:val="0"/>
          <w:numId w:val="2"/>
        </w:numPr>
        <w:spacing w:after="120" w:line="300" w:lineRule="auto"/>
        <w:jc w:val="both"/>
        <w:rPr>
          <w:rFonts w:ascii="Arial" w:hAnsi="Arial" w:cs="Arial"/>
        </w:rPr>
      </w:pPr>
      <w:r>
        <w:rPr>
          <w:rFonts w:ascii="Arial" w:hAnsi="Arial" w:cs="Arial"/>
        </w:rPr>
        <w:t>części A – zawierającej dane uczestnika;</w:t>
      </w:r>
    </w:p>
    <w:p w14:paraId="3CFA4393" w14:textId="77777777" w:rsidR="00290A08" w:rsidRPr="00634E7A" w:rsidRDefault="00000000">
      <w:pPr>
        <w:pStyle w:val="Akapitzlist"/>
        <w:numPr>
          <w:ilvl w:val="0"/>
          <w:numId w:val="2"/>
        </w:numPr>
        <w:spacing w:after="120" w:line="300" w:lineRule="auto"/>
        <w:jc w:val="both"/>
        <w:rPr>
          <w:rFonts w:ascii="Arial" w:hAnsi="Arial" w:cs="Arial"/>
        </w:rPr>
      </w:pPr>
      <w:r>
        <w:rPr>
          <w:rFonts w:ascii="Arial" w:hAnsi="Arial" w:cs="Arial"/>
        </w:rPr>
        <w:t>części B – zawierającej dane dotyczące funkcji pełnionej w Związku oraz doświadczenia w reprezentacji, liczonego w latach, stanowiące podstawę oceny punktowej, o której mowa w § 10;</w:t>
      </w:r>
    </w:p>
    <w:p w14:paraId="67FF40EE" w14:textId="77777777" w:rsidR="005C6837" w:rsidRDefault="00000000">
      <w:pPr>
        <w:pStyle w:val="Akapitzlist"/>
        <w:numPr>
          <w:ilvl w:val="0"/>
          <w:numId w:val="2"/>
        </w:numPr>
        <w:spacing w:after="120" w:line="300" w:lineRule="auto"/>
        <w:jc w:val="both"/>
        <w:rPr>
          <w:rFonts w:ascii="Arial" w:hAnsi="Arial" w:cs="Arial"/>
        </w:rPr>
      </w:pPr>
      <w:r>
        <w:rPr>
          <w:rFonts w:ascii="Arial" w:hAnsi="Arial" w:cs="Arial"/>
        </w:rPr>
        <w:t>części C - zawierającej dane teleadresowe uczestnika;</w:t>
      </w:r>
    </w:p>
    <w:p w14:paraId="73F8F872" w14:textId="77777777" w:rsidR="00C6443F" w:rsidRDefault="00C6443F" w:rsidP="005A0AD8">
      <w:pPr>
        <w:pStyle w:val="Akapitzlist"/>
        <w:spacing w:after="120" w:line="300" w:lineRule="auto"/>
        <w:ind w:left="720"/>
        <w:jc w:val="both"/>
        <w:rPr>
          <w:rFonts w:ascii="Arial" w:hAnsi="Arial" w:cs="Arial"/>
        </w:rPr>
      </w:pPr>
    </w:p>
    <w:p w14:paraId="38D0DA49" w14:textId="77777777" w:rsidR="00B643E3" w:rsidRDefault="00B643E3" w:rsidP="00B643E3">
      <w:pPr>
        <w:pStyle w:val="Akapitzlist"/>
        <w:spacing w:after="120" w:line="300" w:lineRule="auto"/>
        <w:ind w:left="720"/>
        <w:jc w:val="both"/>
        <w:rPr>
          <w:rFonts w:ascii="Arial" w:hAnsi="Arial" w:cs="Arial"/>
        </w:rPr>
      </w:pPr>
    </w:p>
    <w:p w14:paraId="466AE532" w14:textId="77777777" w:rsidR="005C6837" w:rsidRDefault="005C6837">
      <w:pPr>
        <w:pStyle w:val="Akapitzlist"/>
        <w:numPr>
          <w:ilvl w:val="0"/>
          <w:numId w:val="2"/>
        </w:numPr>
        <w:spacing w:after="120" w:line="300" w:lineRule="auto"/>
        <w:jc w:val="both"/>
        <w:rPr>
          <w:rFonts w:ascii="Arial" w:hAnsi="Arial" w:cs="Arial"/>
        </w:rPr>
      </w:pPr>
      <w:r>
        <w:rPr>
          <w:rFonts w:ascii="Arial" w:hAnsi="Arial" w:cs="Arial"/>
        </w:rPr>
        <w:t>części D – zawierającej dane uczestnika dot. statusu w chwili przystąpienia do projektu, w tym dane stanowiące podstawę oceny punktowej;</w:t>
      </w:r>
    </w:p>
    <w:p w14:paraId="0DE776E0" w14:textId="7F44D402" w:rsidR="00290A08" w:rsidRDefault="005C6837" w:rsidP="005C6837">
      <w:pPr>
        <w:pStyle w:val="Akapitzlist"/>
        <w:numPr>
          <w:ilvl w:val="0"/>
          <w:numId w:val="2"/>
        </w:numPr>
        <w:spacing w:after="120" w:line="300" w:lineRule="auto"/>
        <w:jc w:val="both"/>
        <w:rPr>
          <w:rFonts w:ascii="Arial" w:hAnsi="Arial" w:cs="Arial"/>
        </w:rPr>
      </w:pPr>
      <w:r>
        <w:rPr>
          <w:rFonts w:ascii="Arial" w:hAnsi="Arial" w:cs="Arial"/>
        </w:rPr>
        <w:t>części E – w której uczestnik wskazuje formy wsparcia obligatoryjne oraz fakultatywne, wybierane indywidualnie przez uczestnika Projektu;</w:t>
      </w:r>
    </w:p>
    <w:p w14:paraId="03C81C56" w14:textId="77777777" w:rsidR="005C6837" w:rsidRDefault="005C6837" w:rsidP="005C6837">
      <w:pPr>
        <w:pStyle w:val="Akapitzlist"/>
        <w:numPr>
          <w:ilvl w:val="0"/>
          <w:numId w:val="2"/>
        </w:numPr>
        <w:spacing w:after="120" w:line="300" w:lineRule="auto"/>
        <w:jc w:val="both"/>
        <w:rPr>
          <w:rFonts w:ascii="Arial" w:hAnsi="Arial" w:cs="Arial"/>
        </w:rPr>
      </w:pPr>
      <w:r>
        <w:rPr>
          <w:rFonts w:ascii="Arial" w:hAnsi="Arial" w:cs="Arial"/>
        </w:rPr>
        <w:t xml:space="preserve">części F - w której uczestnik wskazuje uzasadnienie udziału w projekcie; </w:t>
      </w:r>
    </w:p>
    <w:p w14:paraId="2EF3C21F" w14:textId="77777777" w:rsidR="00E21E77" w:rsidRPr="00D57B1D" w:rsidRDefault="005C6837" w:rsidP="00D57B1D">
      <w:pPr>
        <w:pStyle w:val="Akapitzlist"/>
        <w:numPr>
          <w:ilvl w:val="0"/>
          <w:numId w:val="2"/>
        </w:numPr>
        <w:spacing w:after="120" w:line="300" w:lineRule="auto"/>
        <w:jc w:val="both"/>
        <w:rPr>
          <w:rFonts w:ascii="Arial" w:hAnsi="Arial" w:cs="Arial"/>
        </w:rPr>
      </w:pPr>
      <w:r>
        <w:rPr>
          <w:rFonts w:ascii="Arial" w:hAnsi="Arial" w:cs="Arial"/>
        </w:rPr>
        <w:t xml:space="preserve">części G – oświadczenia i deklaracje uczestnika; </w:t>
      </w:r>
    </w:p>
    <w:p w14:paraId="586ADF8D" w14:textId="42823162" w:rsidR="00290A08" w:rsidRPr="00634E7A" w:rsidRDefault="00000000">
      <w:pPr>
        <w:spacing w:after="160" w:line="300" w:lineRule="auto"/>
        <w:jc w:val="both"/>
        <w:rPr>
          <w:rFonts w:ascii="Arial" w:hAnsi="Arial" w:cs="Arial"/>
        </w:rPr>
      </w:pPr>
      <w:r>
        <w:rPr>
          <w:rFonts w:ascii="Arial" w:hAnsi="Arial" w:cs="Arial"/>
          <w:b/>
          <w:bCs/>
        </w:rPr>
        <w:t xml:space="preserve">2. </w:t>
      </w:r>
      <w:r>
        <w:rPr>
          <w:rFonts w:ascii="Arial" w:hAnsi="Arial" w:cs="Arial"/>
        </w:rPr>
        <w:t>Do formularza zgłoszeniowego załącza się:</w:t>
      </w:r>
    </w:p>
    <w:p w14:paraId="25E44219" w14:textId="3DE07695" w:rsidR="001B4134" w:rsidRPr="00B643E3" w:rsidRDefault="00000000" w:rsidP="001B4134">
      <w:pPr>
        <w:pStyle w:val="Akapitzlist"/>
        <w:numPr>
          <w:ilvl w:val="0"/>
          <w:numId w:val="2"/>
        </w:numPr>
        <w:spacing w:after="120" w:line="300" w:lineRule="auto"/>
        <w:jc w:val="both"/>
        <w:rPr>
          <w:rFonts w:ascii="Arial" w:hAnsi="Arial" w:cs="Arial"/>
        </w:rPr>
      </w:pPr>
      <w:r>
        <w:rPr>
          <w:rFonts w:ascii="Arial" w:hAnsi="Arial" w:cs="Arial"/>
        </w:rPr>
        <w:t>oświadczenia o zamieszkaniu i/lub pracy na terenie województwa świętokrzyskiego – załącznik nr 2 do Regulaminu;</w:t>
      </w:r>
    </w:p>
    <w:p w14:paraId="40C88AFB" w14:textId="68E6AD93" w:rsidR="007826C2" w:rsidRPr="007826C2" w:rsidRDefault="00000000" w:rsidP="00B643E3">
      <w:pPr>
        <w:pStyle w:val="Akapitzlist"/>
        <w:numPr>
          <w:ilvl w:val="0"/>
          <w:numId w:val="2"/>
        </w:numPr>
        <w:spacing w:after="120" w:line="360" w:lineRule="auto"/>
        <w:jc w:val="both"/>
        <w:rPr>
          <w:rFonts w:ascii="Arial" w:hAnsi="Arial" w:cs="Arial"/>
        </w:rPr>
      </w:pPr>
      <w:r>
        <w:rPr>
          <w:rFonts w:ascii="Arial" w:hAnsi="Arial" w:cs="Arial"/>
        </w:rPr>
        <w:t>skierowani</w:t>
      </w:r>
      <w:r w:rsidR="00B643E3">
        <w:rPr>
          <w:rFonts w:ascii="Arial" w:hAnsi="Arial" w:cs="Arial"/>
        </w:rPr>
        <w:t>e</w:t>
      </w:r>
      <w:r>
        <w:rPr>
          <w:rFonts w:ascii="Arial" w:hAnsi="Arial" w:cs="Arial"/>
        </w:rPr>
        <w:t xml:space="preserve"> do udziału w projekcie – załącznik nr 11 do Regulaminu, wystawiany przez Związek dla każdego uczestnika;</w:t>
      </w:r>
    </w:p>
    <w:p w14:paraId="6888871D" w14:textId="7DE516C8" w:rsidR="007826C2" w:rsidRPr="007826C2" w:rsidRDefault="00000000" w:rsidP="00B643E3">
      <w:pPr>
        <w:pStyle w:val="Akapitzlist"/>
        <w:numPr>
          <w:ilvl w:val="0"/>
          <w:numId w:val="2"/>
        </w:numPr>
        <w:spacing w:after="120" w:line="360" w:lineRule="auto"/>
        <w:jc w:val="both"/>
        <w:rPr>
          <w:rFonts w:ascii="Arial" w:hAnsi="Arial" w:cs="Arial"/>
        </w:rPr>
      </w:pPr>
      <w:r>
        <w:rPr>
          <w:rFonts w:ascii="Arial" w:hAnsi="Arial" w:cs="Arial"/>
        </w:rPr>
        <w:t>oświadczeni</w:t>
      </w:r>
      <w:r w:rsidR="00B643E3">
        <w:rPr>
          <w:rFonts w:ascii="Arial" w:hAnsi="Arial" w:cs="Arial"/>
        </w:rPr>
        <w:t>e</w:t>
      </w:r>
      <w:r>
        <w:rPr>
          <w:rFonts w:ascii="Arial" w:hAnsi="Arial" w:cs="Arial"/>
        </w:rPr>
        <w:t xml:space="preserve"> o pełnieniu funkcji statutowej – załącznik nr 10 do Regulaminu, w przypadku osób pełniących funkcje statutowe w organach Związku;</w:t>
      </w:r>
    </w:p>
    <w:p w14:paraId="58B44BC2" w14:textId="6B5204A6" w:rsidR="007826C2" w:rsidRPr="007826C2" w:rsidRDefault="00000000" w:rsidP="00B643E3">
      <w:pPr>
        <w:pStyle w:val="Akapitzlist"/>
        <w:numPr>
          <w:ilvl w:val="0"/>
          <w:numId w:val="2"/>
        </w:numPr>
        <w:spacing w:after="120" w:line="360" w:lineRule="auto"/>
        <w:jc w:val="both"/>
        <w:rPr>
          <w:rFonts w:ascii="Arial" w:hAnsi="Arial" w:cs="Arial"/>
        </w:rPr>
      </w:pPr>
      <w:r>
        <w:rPr>
          <w:rFonts w:ascii="Arial" w:hAnsi="Arial" w:cs="Arial"/>
        </w:rPr>
        <w:t>zaświadczeni</w:t>
      </w:r>
      <w:r w:rsidR="00B643E3">
        <w:rPr>
          <w:rFonts w:ascii="Arial" w:hAnsi="Arial" w:cs="Arial"/>
        </w:rPr>
        <w:t>e</w:t>
      </w:r>
      <w:r>
        <w:rPr>
          <w:rFonts w:ascii="Arial" w:hAnsi="Arial" w:cs="Arial"/>
        </w:rPr>
        <w:t xml:space="preserve"> potwierdzającego zatrudnienie – załącznik nr 3 do Regulaminu, w przypadku pracowników Biura Związku;</w:t>
      </w:r>
    </w:p>
    <w:p w14:paraId="78A06EF5" w14:textId="6399ECD1" w:rsidR="00B643E3" w:rsidRPr="00B643E3" w:rsidRDefault="00B643E3" w:rsidP="00B643E3">
      <w:pPr>
        <w:pStyle w:val="Akapitzlist"/>
        <w:numPr>
          <w:ilvl w:val="0"/>
          <w:numId w:val="2"/>
        </w:numPr>
        <w:spacing w:after="120" w:line="360" w:lineRule="auto"/>
        <w:jc w:val="both"/>
        <w:rPr>
          <w:rFonts w:ascii="Arial" w:hAnsi="Arial" w:cs="Arial"/>
        </w:rPr>
      </w:pPr>
      <w:r>
        <w:rPr>
          <w:rFonts w:ascii="Arial" w:hAnsi="Arial" w:cs="Arial"/>
        </w:rPr>
        <w:t>oświadczenie fakultatywne</w:t>
      </w:r>
      <w:r w:rsidR="007826C2">
        <w:rPr>
          <w:rFonts w:ascii="Arial" w:hAnsi="Arial" w:cs="Arial"/>
        </w:rPr>
        <w:t xml:space="preserve"> dot. zgody na przetwarzanie wizerunku – załącznik nr 6; </w:t>
      </w:r>
    </w:p>
    <w:p w14:paraId="6C180841" w14:textId="77777777" w:rsidR="00290A08" w:rsidRPr="00634E7A" w:rsidRDefault="00000000" w:rsidP="00B643E3">
      <w:pPr>
        <w:spacing w:after="160" w:line="360" w:lineRule="auto"/>
        <w:jc w:val="both"/>
        <w:rPr>
          <w:rFonts w:ascii="Arial" w:hAnsi="Arial" w:cs="Arial"/>
        </w:rPr>
      </w:pPr>
      <w:r>
        <w:rPr>
          <w:rFonts w:ascii="Arial" w:hAnsi="Arial" w:cs="Arial"/>
          <w:b/>
          <w:bCs/>
        </w:rPr>
        <w:t xml:space="preserve">3. </w:t>
      </w:r>
      <w:r>
        <w:rPr>
          <w:rFonts w:ascii="Arial" w:hAnsi="Arial" w:cs="Arial"/>
        </w:rPr>
        <w:t>Warunkiem dopuszczenia zgłoszenia do dalszej oceny jest ponadto złożenie podpisanych odrębnie klauzul informacyjnych RODO: „Beneficjent jako Administrator” (załącznik nr 4 do Regulaminu) oraz „IZ jako Administrator” (załącznik nr 5 do Regulaminu).</w:t>
      </w:r>
    </w:p>
    <w:p w14:paraId="71019567" w14:textId="77777777" w:rsidR="00290A08" w:rsidRPr="00634E7A" w:rsidRDefault="00000000">
      <w:pPr>
        <w:spacing w:after="160" w:line="300" w:lineRule="auto"/>
        <w:jc w:val="both"/>
        <w:rPr>
          <w:rFonts w:ascii="Arial" w:hAnsi="Arial" w:cs="Arial"/>
        </w:rPr>
      </w:pPr>
      <w:r>
        <w:rPr>
          <w:rFonts w:ascii="Arial" w:hAnsi="Arial" w:cs="Arial"/>
          <w:b/>
          <w:bCs/>
        </w:rPr>
        <w:t xml:space="preserve">4. </w:t>
      </w:r>
      <w:r>
        <w:rPr>
          <w:rFonts w:ascii="Arial" w:hAnsi="Arial" w:cs="Arial"/>
        </w:rPr>
        <w:t>Karta oceny zgłoszenia, której wzór stanowi załącznik nr 7 do Regulaminu, wypełniana jest wyłącznie w przypadku, o którym mowa w § 10.</w:t>
      </w:r>
    </w:p>
    <w:p w14:paraId="64CD90EB" w14:textId="77777777" w:rsidR="00290A08" w:rsidRPr="00634E7A" w:rsidRDefault="00000000">
      <w:pPr>
        <w:spacing w:before="300" w:after="160"/>
        <w:rPr>
          <w:rFonts w:ascii="Arial" w:hAnsi="Arial" w:cs="Arial"/>
        </w:rPr>
      </w:pPr>
      <w:r>
        <w:rPr>
          <w:rFonts w:ascii="Arial" w:hAnsi="Arial" w:cs="Arial"/>
          <w:b/>
          <w:bCs/>
        </w:rPr>
        <w:t>§ 6. Skład i zadania komisji rekrutacyjnej</w:t>
      </w:r>
    </w:p>
    <w:p w14:paraId="3D3D74FE" w14:textId="77777777" w:rsidR="00290A08" w:rsidRPr="00634E7A" w:rsidRDefault="00000000">
      <w:pPr>
        <w:spacing w:after="160" w:line="300" w:lineRule="auto"/>
        <w:jc w:val="both"/>
        <w:rPr>
          <w:rFonts w:ascii="Arial" w:hAnsi="Arial" w:cs="Arial"/>
        </w:rPr>
      </w:pPr>
      <w:r>
        <w:rPr>
          <w:rFonts w:ascii="Arial" w:hAnsi="Arial" w:cs="Arial"/>
          <w:b/>
          <w:bCs/>
        </w:rPr>
        <w:t xml:space="preserve">1. </w:t>
      </w:r>
      <w:r>
        <w:rPr>
          <w:rFonts w:ascii="Arial" w:hAnsi="Arial" w:cs="Arial"/>
        </w:rPr>
        <w:t>Komisję rekrutacyjną tworzą członkowie zespołu projektowego: Koordynator Projektu jako przewodniczący komisji oraz oficer finansowy Projektu jako zastępca przewodniczącego, zgodnie z § 1 ust. 4.</w:t>
      </w:r>
    </w:p>
    <w:p w14:paraId="79BE0425" w14:textId="77777777" w:rsidR="00290A08" w:rsidRPr="00634E7A" w:rsidRDefault="00000000">
      <w:pPr>
        <w:spacing w:after="160" w:line="300" w:lineRule="auto"/>
        <w:jc w:val="both"/>
        <w:rPr>
          <w:rFonts w:ascii="Arial" w:hAnsi="Arial" w:cs="Arial"/>
        </w:rPr>
      </w:pPr>
      <w:r>
        <w:rPr>
          <w:rFonts w:ascii="Arial" w:hAnsi="Arial" w:cs="Arial"/>
        </w:rPr>
        <w:t xml:space="preserve">2. Koordynator Projektu i oficer finansowy odpowiadają za ocenę formalną i merytoryczną formularzy zgłoszeniowych oraz sporządzenie list rankingowych. </w:t>
      </w:r>
    </w:p>
    <w:p w14:paraId="09B1F169" w14:textId="77777777" w:rsidR="00290A08" w:rsidRPr="00634E7A" w:rsidRDefault="00000000">
      <w:pPr>
        <w:spacing w:after="160" w:line="300" w:lineRule="auto"/>
        <w:jc w:val="both"/>
        <w:rPr>
          <w:rFonts w:ascii="Arial" w:hAnsi="Arial" w:cs="Arial"/>
        </w:rPr>
      </w:pPr>
      <w:r>
        <w:rPr>
          <w:rFonts w:ascii="Arial" w:hAnsi="Arial" w:cs="Arial"/>
          <w:b/>
          <w:bCs/>
        </w:rPr>
        <w:t xml:space="preserve">3. </w:t>
      </w:r>
      <w:r>
        <w:rPr>
          <w:rFonts w:ascii="Arial" w:hAnsi="Arial" w:cs="Arial"/>
        </w:rPr>
        <w:t>Koordynator Projektu i oficer finansowy Projektu nie dokonują oceny własnych formularzy zgłoszeniowych w przypadku ubiegania się o udział w Projekcie – zasada, o której mowa w § 1 ust. 4.</w:t>
      </w:r>
    </w:p>
    <w:p w14:paraId="0A870744" w14:textId="77777777" w:rsidR="00290A08" w:rsidRPr="00634E7A" w:rsidRDefault="00000000">
      <w:pPr>
        <w:spacing w:before="300" w:after="160"/>
        <w:rPr>
          <w:rFonts w:ascii="Arial" w:hAnsi="Arial" w:cs="Arial"/>
        </w:rPr>
      </w:pPr>
      <w:r>
        <w:rPr>
          <w:rFonts w:ascii="Arial" w:hAnsi="Arial" w:cs="Arial"/>
          <w:b/>
          <w:bCs/>
        </w:rPr>
        <w:t>§ 7. Tryb i etapy rekrutacji</w:t>
      </w:r>
    </w:p>
    <w:p w14:paraId="792E5F11" w14:textId="77777777" w:rsidR="00290A08" w:rsidRDefault="00000000">
      <w:pPr>
        <w:spacing w:after="160" w:line="300" w:lineRule="auto"/>
        <w:jc w:val="both"/>
        <w:rPr>
          <w:rFonts w:ascii="Arial" w:hAnsi="Arial" w:cs="Arial"/>
        </w:rPr>
      </w:pPr>
      <w:r>
        <w:rPr>
          <w:rFonts w:ascii="Arial" w:hAnsi="Arial" w:cs="Arial"/>
          <w:b/>
          <w:bCs/>
        </w:rPr>
        <w:t xml:space="preserve">1. </w:t>
      </w:r>
      <w:r>
        <w:rPr>
          <w:rFonts w:ascii="Arial" w:hAnsi="Arial" w:cs="Arial"/>
        </w:rPr>
        <w:t>Rekrutacja obejmuje następujące etapy:</w:t>
      </w:r>
    </w:p>
    <w:p w14:paraId="49F99AC2" w14:textId="77777777" w:rsidR="005A0AD8" w:rsidRDefault="005A0AD8">
      <w:pPr>
        <w:spacing w:after="160" w:line="300" w:lineRule="auto"/>
        <w:jc w:val="both"/>
        <w:rPr>
          <w:rFonts w:ascii="Arial" w:hAnsi="Arial" w:cs="Arial"/>
        </w:rPr>
      </w:pPr>
    </w:p>
    <w:p w14:paraId="5B37E314" w14:textId="77777777" w:rsidR="00B643E3" w:rsidRPr="00634E7A" w:rsidRDefault="00B643E3">
      <w:pPr>
        <w:spacing w:after="160" w:line="300" w:lineRule="auto"/>
        <w:jc w:val="both"/>
        <w:rPr>
          <w:rFonts w:ascii="Arial" w:hAnsi="Arial" w:cs="Arial"/>
        </w:rPr>
      </w:pPr>
    </w:p>
    <w:p w14:paraId="03020531" w14:textId="77777777" w:rsidR="00290A08" w:rsidRPr="00EB5DAC" w:rsidRDefault="00000000" w:rsidP="00EB5DAC">
      <w:pPr>
        <w:spacing w:after="120" w:line="300" w:lineRule="auto"/>
        <w:jc w:val="both"/>
        <w:rPr>
          <w:rFonts w:ascii="Arial" w:hAnsi="Arial" w:cs="Arial"/>
        </w:rPr>
      </w:pPr>
      <w:r>
        <w:rPr>
          <w:rFonts w:ascii="Arial" w:hAnsi="Arial" w:cs="Arial"/>
        </w:rPr>
        <w:t>1) złożenie przez kandydata formularza zgłoszeniowego/deklaracji uczestnictwa w projekcie, wraz z wymaganymi załącznikami i klauzulami RODO;</w:t>
      </w:r>
    </w:p>
    <w:p w14:paraId="7F8DDF92" w14:textId="77777777" w:rsidR="00290A08" w:rsidRPr="00EB5DAC" w:rsidRDefault="00000000" w:rsidP="00EB5DAC">
      <w:pPr>
        <w:spacing w:after="120" w:line="300" w:lineRule="auto"/>
        <w:jc w:val="both"/>
        <w:rPr>
          <w:rFonts w:ascii="Arial" w:hAnsi="Arial" w:cs="Arial"/>
        </w:rPr>
      </w:pPr>
      <w:r>
        <w:rPr>
          <w:rFonts w:ascii="Arial" w:hAnsi="Arial" w:cs="Arial"/>
        </w:rPr>
        <w:t>2) weryfikacja formalna zgłoszenia – w zakresie miejsca zamieszkania/pracy na terenie województwa świętokrzyskiego oraz uprawnienia do reprezentowania Związku, zgodnie z kryteriami, o których mowa w § 9;</w:t>
      </w:r>
    </w:p>
    <w:p w14:paraId="00C6DBC8" w14:textId="77777777" w:rsidR="00290A08" w:rsidRPr="00EB5DAC" w:rsidRDefault="00657EC3" w:rsidP="00EB5DAC">
      <w:pPr>
        <w:spacing w:after="120" w:line="300" w:lineRule="auto"/>
        <w:jc w:val="both"/>
        <w:rPr>
          <w:rFonts w:ascii="Arial" w:hAnsi="Arial" w:cs="Arial"/>
        </w:rPr>
      </w:pPr>
      <w:r>
        <w:rPr>
          <w:rFonts w:ascii="Arial" w:hAnsi="Arial" w:cs="Arial"/>
        </w:rPr>
        <w:t>3) priorytetyzacja zgłoszeń, w przypadku, gdy liczba zgłoszeń przekracza liczbę miejsc, o której mowa w § 2 ust. 2 – na podstawie kryteriów premiujących, o których mowa w § 10;</w:t>
      </w:r>
    </w:p>
    <w:p w14:paraId="67EA35BC" w14:textId="77777777" w:rsidR="00EB5DAC" w:rsidRPr="00EB5DAC" w:rsidRDefault="00657EC3" w:rsidP="00EB5DAC">
      <w:pPr>
        <w:spacing w:after="120" w:line="300" w:lineRule="auto"/>
        <w:jc w:val="both"/>
        <w:rPr>
          <w:rFonts w:ascii="Arial" w:hAnsi="Arial" w:cs="Arial"/>
        </w:rPr>
      </w:pPr>
      <w:r>
        <w:rPr>
          <w:rFonts w:ascii="Arial" w:hAnsi="Arial" w:cs="Arial"/>
        </w:rPr>
        <w:t>4) potwierdzenie udziału przez zakwalifikowanego kandydata oraz przekazanie mu harmonogramu wsparcia.</w:t>
      </w:r>
    </w:p>
    <w:p w14:paraId="1F1C6257" w14:textId="77777777" w:rsidR="00290A08" w:rsidRPr="00634E7A" w:rsidRDefault="00000000">
      <w:pPr>
        <w:spacing w:after="160" w:line="300" w:lineRule="auto"/>
        <w:jc w:val="both"/>
        <w:rPr>
          <w:rFonts w:ascii="Arial" w:hAnsi="Arial" w:cs="Arial"/>
        </w:rPr>
      </w:pPr>
      <w:r>
        <w:rPr>
          <w:rFonts w:ascii="Arial" w:hAnsi="Arial" w:cs="Arial"/>
        </w:rPr>
        <w:t>2</w:t>
      </w:r>
      <w:r>
        <w:rPr>
          <w:rFonts w:ascii="Arial" w:hAnsi="Arial" w:cs="Arial"/>
          <w:b/>
          <w:bCs/>
        </w:rPr>
        <w:t xml:space="preserve">. </w:t>
      </w:r>
      <w:r>
        <w:rPr>
          <w:rFonts w:ascii="Arial" w:hAnsi="Arial" w:cs="Arial"/>
        </w:rPr>
        <w:t xml:space="preserve">Weryfikację formalną, o której mowa w ust. 1 pkt 2, przeprowadza Koordynator Projektu i oficer finansowy. Etapy, o których mowa w ust. 1 pkt 4–4, prowadzi Koordynator Projektu. </w:t>
      </w:r>
    </w:p>
    <w:p w14:paraId="6471FA28" w14:textId="07B2DAB9" w:rsidR="001B4134" w:rsidRPr="00634E7A" w:rsidRDefault="00000000">
      <w:pPr>
        <w:spacing w:after="160" w:line="300" w:lineRule="auto"/>
        <w:jc w:val="both"/>
        <w:rPr>
          <w:rFonts w:ascii="Arial" w:hAnsi="Arial" w:cs="Arial"/>
        </w:rPr>
      </w:pPr>
      <w:r>
        <w:rPr>
          <w:rFonts w:ascii="Arial" w:hAnsi="Arial" w:cs="Arial"/>
          <w:b/>
          <w:bCs/>
        </w:rPr>
        <w:t xml:space="preserve">3. </w:t>
      </w:r>
      <w:r>
        <w:rPr>
          <w:rFonts w:ascii="Arial" w:hAnsi="Arial" w:cs="Arial"/>
        </w:rPr>
        <w:t>Rekrutacja prowadzona jest w pierwszym etapie realizacji Projektu, tj. przez cały czerwiec 2026 r. (§ 3 ust. 2), w naborach, do wyczerpania limitu miejsc. Każdy nabór trwa 7 dni kalendarzowych, a przerwa między kolejnymi naborami wynosi 5 dni kalendarzowych. Konkretne daty naborów są ogłaszane przez Związek na bieżąco, zgodnie z § 4 ust. 3. W przypadku wyczerpania limitu miejsc w pierwszym naborze, drugi nabór nie jest przeprowadzany. W przypadku niezebrania docelowej liczby uczestników w pierwszym naborze, przeprowadza się drugi, do wyczerpania limitu miejsc, z zastosowaniem działań zaradczych, o których mowa w § 12.</w:t>
      </w:r>
    </w:p>
    <w:p w14:paraId="0396C93F" w14:textId="35A20CB8" w:rsidR="00290A08" w:rsidRPr="00634E7A" w:rsidRDefault="00000000">
      <w:pPr>
        <w:spacing w:after="160" w:line="300" w:lineRule="auto"/>
        <w:jc w:val="both"/>
        <w:rPr>
          <w:rFonts w:ascii="Arial" w:hAnsi="Arial" w:cs="Arial"/>
        </w:rPr>
      </w:pPr>
      <w:r>
        <w:rPr>
          <w:rFonts w:ascii="Arial" w:hAnsi="Arial" w:cs="Arial"/>
          <w:b/>
          <w:bCs/>
        </w:rPr>
        <w:t xml:space="preserve">4. </w:t>
      </w:r>
      <w:r>
        <w:rPr>
          <w:rFonts w:ascii="Arial" w:hAnsi="Arial" w:cs="Arial"/>
        </w:rPr>
        <w:t>Z przeprowadzonej rekrutacji sporządza się protokół, według wzoru stanowiącego załącznik nr 8 do Regulaminu, zawierający co najmniej: liczbę złożonych zgłoszeń, wyniki weryfikacji formalnej, w razie potrzeby – wyniki oceny punktowej i listę rankingową, ostateczną listę uczestników, informację o zastosowanych działaniach zaradczych (§ 12), a także informację o ewentualnym wystąpieniu konfliktu interesu.</w:t>
      </w:r>
    </w:p>
    <w:p w14:paraId="4AB31AE7" w14:textId="77777777" w:rsidR="00290A08" w:rsidRPr="00634E7A" w:rsidRDefault="00000000">
      <w:pPr>
        <w:spacing w:before="300" w:after="160"/>
        <w:rPr>
          <w:rFonts w:ascii="Arial" w:hAnsi="Arial" w:cs="Arial"/>
        </w:rPr>
      </w:pPr>
      <w:r>
        <w:rPr>
          <w:rFonts w:ascii="Arial" w:hAnsi="Arial" w:cs="Arial"/>
          <w:b/>
          <w:bCs/>
        </w:rPr>
        <w:t>§ 8. Sposób składania i przechowywania zgłoszeń</w:t>
      </w:r>
    </w:p>
    <w:p w14:paraId="541BDF6A" w14:textId="77777777" w:rsidR="00290A08" w:rsidRPr="00634E7A" w:rsidRDefault="00000000">
      <w:pPr>
        <w:spacing w:after="160" w:line="300" w:lineRule="auto"/>
        <w:jc w:val="both"/>
        <w:rPr>
          <w:rFonts w:ascii="Arial" w:hAnsi="Arial" w:cs="Arial"/>
        </w:rPr>
      </w:pPr>
      <w:r>
        <w:rPr>
          <w:rFonts w:ascii="Arial" w:hAnsi="Arial" w:cs="Arial"/>
          <w:b/>
          <w:bCs/>
        </w:rPr>
        <w:t xml:space="preserve">1. </w:t>
      </w:r>
      <w:r>
        <w:rPr>
          <w:rFonts w:ascii="Arial" w:hAnsi="Arial" w:cs="Arial"/>
        </w:rPr>
        <w:t>Zgłoszenia mogą być składane:</w:t>
      </w:r>
    </w:p>
    <w:p w14:paraId="4C56DAFF" w14:textId="77777777" w:rsidR="00290A08" w:rsidRPr="00634E7A" w:rsidRDefault="00000000">
      <w:pPr>
        <w:pStyle w:val="Akapitzlist"/>
        <w:numPr>
          <w:ilvl w:val="0"/>
          <w:numId w:val="2"/>
        </w:numPr>
        <w:spacing w:after="120" w:line="300" w:lineRule="auto"/>
        <w:jc w:val="both"/>
        <w:rPr>
          <w:rFonts w:ascii="Arial" w:hAnsi="Arial" w:cs="Arial"/>
        </w:rPr>
      </w:pPr>
      <w:r>
        <w:rPr>
          <w:rFonts w:ascii="Arial" w:hAnsi="Arial" w:cs="Arial"/>
        </w:rPr>
        <w:t>w formie papierowej – w zamkniętej kopercie, składanej pojedynczo w biurze Projektu, o którym mowa w § 3 ust. 1; formularz zgłoszeniowy sporządza się dwustronnie, na papierze przyjaznym środowisku;</w:t>
      </w:r>
    </w:p>
    <w:p w14:paraId="3B1C3B49" w14:textId="77777777" w:rsidR="00290A08" w:rsidRPr="00634E7A" w:rsidRDefault="00000000">
      <w:pPr>
        <w:spacing w:after="160" w:line="300" w:lineRule="auto"/>
        <w:jc w:val="both"/>
        <w:rPr>
          <w:rFonts w:ascii="Arial" w:hAnsi="Arial" w:cs="Arial"/>
        </w:rPr>
      </w:pPr>
      <w:r>
        <w:rPr>
          <w:rFonts w:ascii="Arial" w:hAnsi="Arial" w:cs="Arial"/>
          <w:b/>
          <w:bCs/>
        </w:rPr>
        <w:t xml:space="preserve">2. </w:t>
      </w:r>
      <w:r>
        <w:rPr>
          <w:rFonts w:ascii="Arial" w:hAnsi="Arial" w:cs="Arial"/>
        </w:rPr>
        <w:t>Dokumentacja rekrutacyjna przechowywana jest w biurze Związku w sposób zapewniający ochronę danych osobowych, zgodnie z Polityką Ochrony Danych Osobowych Związku oraz zasadami archiwizacji dokumentacji projektowej.</w:t>
      </w:r>
    </w:p>
    <w:p w14:paraId="451B2068" w14:textId="77777777" w:rsidR="00290A08" w:rsidRPr="00634E7A" w:rsidRDefault="00000000">
      <w:pPr>
        <w:spacing w:before="300" w:after="160"/>
        <w:rPr>
          <w:rFonts w:ascii="Arial" w:hAnsi="Arial" w:cs="Arial"/>
        </w:rPr>
      </w:pPr>
      <w:r>
        <w:rPr>
          <w:rFonts w:ascii="Arial" w:hAnsi="Arial" w:cs="Arial"/>
          <w:b/>
          <w:bCs/>
        </w:rPr>
        <w:t>§ 9. Kryteria formalne</w:t>
      </w:r>
    </w:p>
    <w:p w14:paraId="3CB71B29" w14:textId="77777777" w:rsidR="00290A08" w:rsidRPr="00634E7A" w:rsidRDefault="00000000">
      <w:pPr>
        <w:spacing w:after="160" w:line="300" w:lineRule="auto"/>
        <w:jc w:val="both"/>
        <w:rPr>
          <w:rFonts w:ascii="Arial" w:hAnsi="Arial" w:cs="Arial"/>
        </w:rPr>
      </w:pPr>
      <w:r>
        <w:rPr>
          <w:rFonts w:ascii="Arial" w:hAnsi="Arial" w:cs="Arial"/>
          <w:b/>
          <w:bCs/>
        </w:rPr>
        <w:t xml:space="preserve">1. </w:t>
      </w:r>
      <w:r>
        <w:rPr>
          <w:rFonts w:ascii="Arial" w:hAnsi="Arial" w:cs="Arial"/>
        </w:rPr>
        <w:t>Warunkiem dopuszczenia zgłoszenia do dalszej oceny jest łączne spełnienie:</w:t>
      </w:r>
    </w:p>
    <w:p w14:paraId="5799C484" w14:textId="77777777" w:rsidR="00290A08" w:rsidRDefault="00000000">
      <w:pPr>
        <w:pStyle w:val="Akapitzlist"/>
        <w:numPr>
          <w:ilvl w:val="0"/>
          <w:numId w:val="2"/>
        </w:numPr>
        <w:spacing w:after="120" w:line="300" w:lineRule="auto"/>
        <w:jc w:val="both"/>
        <w:rPr>
          <w:rFonts w:ascii="Arial" w:hAnsi="Arial" w:cs="Arial"/>
        </w:rPr>
      </w:pPr>
      <w:r>
        <w:rPr>
          <w:rFonts w:ascii="Arial" w:hAnsi="Arial" w:cs="Arial"/>
        </w:rPr>
        <w:t>kryteriów obligatoryjnych, o których mowa w § 2 ust. 1 i 1a (uprawnienie do reprezentowania Związku lub zatrudnienie na podstawie umowy o pracę – kryterium nr 2, oraz zamieszkiwanie i/lub praca na terenie województwa świętokrzyskiego – kryterium nr 1);</w:t>
      </w:r>
    </w:p>
    <w:p w14:paraId="2122D42B" w14:textId="77777777" w:rsidR="00B643E3" w:rsidRDefault="00B643E3" w:rsidP="00B643E3">
      <w:pPr>
        <w:spacing w:after="120" w:line="300" w:lineRule="auto"/>
        <w:jc w:val="both"/>
        <w:rPr>
          <w:rFonts w:ascii="Arial" w:hAnsi="Arial" w:cs="Arial"/>
        </w:rPr>
      </w:pPr>
    </w:p>
    <w:p w14:paraId="681E3982" w14:textId="77777777" w:rsidR="00B643E3" w:rsidRPr="00B643E3" w:rsidRDefault="00B643E3" w:rsidP="00B643E3">
      <w:pPr>
        <w:spacing w:after="120" w:line="300" w:lineRule="auto"/>
        <w:jc w:val="both"/>
        <w:rPr>
          <w:rFonts w:ascii="Arial" w:hAnsi="Arial" w:cs="Arial"/>
        </w:rPr>
      </w:pPr>
    </w:p>
    <w:p w14:paraId="4114E6E0" w14:textId="77777777" w:rsidR="00290A08" w:rsidRPr="00634E7A" w:rsidRDefault="00000000">
      <w:pPr>
        <w:pStyle w:val="Akapitzlist"/>
        <w:numPr>
          <w:ilvl w:val="0"/>
          <w:numId w:val="2"/>
        </w:numPr>
        <w:spacing w:after="120" w:line="300" w:lineRule="auto"/>
        <w:jc w:val="both"/>
        <w:rPr>
          <w:rFonts w:ascii="Arial" w:hAnsi="Arial" w:cs="Arial"/>
        </w:rPr>
      </w:pPr>
      <w:r>
        <w:rPr>
          <w:rFonts w:ascii="Arial" w:hAnsi="Arial" w:cs="Arial"/>
        </w:rPr>
        <w:t>złożenia kompletnego i podpisanego formularza zgłoszeniowego w terminie wskazanym w ogłoszeniu o naborze;</w:t>
      </w:r>
    </w:p>
    <w:p w14:paraId="59EA00EE" w14:textId="77777777" w:rsidR="00EF081F" w:rsidRPr="00133F5C" w:rsidRDefault="00000000" w:rsidP="00EF081F">
      <w:pPr>
        <w:pStyle w:val="Akapitzlist"/>
        <w:numPr>
          <w:ilvl w:val="0"/>
          <w:numId w:val="2"/>
        </w:numPr>
        <w:spacing w:after="120" w:line="300" w:lineRule="auto"/>
        <w:jc w:val="both"/>
        <w:rPr>
          <w:rFonts w:ascii="Arial" w:hAnsi="Arial" w:cs="Arial"/>
        </w:rPr>
      </w:pPr>
      <w:r>
        <w:rPr>
          <w:rFonts w:ascii="Arial" w:hAnsi="Arial" w:cs="Arial"/>
        </w:rPr>
        <w:t>złożenia oświadczenia o zamieszkaniu i/lub pracy na terenie województwa świętokrzyskiego (załącznik nr 2 do Regulaminu) oraz kompletu dokumentów potwierdzających kryterium obligatoryjne nr 2, właściwych dla kategorii przedstawiciela partnera społecznego, do której należy kandydat – zgodnie z § 2 ust. 1b i 1c; brak dokumentu niewłaściwego dla danej kategorii nie stanowi braku formalnego;</w:t>
      </w:r>
    </w:p>
    <w:p w14:paraId="01329756" w14:textId="77777777" w:rsidR="00290A08" w:rsidRPr="00634E7A" w:rsidRDefault="00000000">
      <w:pPr>
        <w:pStyle w:val="Akapitzlist"/>
        <w:numPr>
          <w:ilvl w:val="0"/>
          <w:numId w:val="2"/>
        </w:numPr>
        <w:spacing w:after="120" w:line="300" w:lineRule="auto"/>
        <w:jc w:val="both"/>
        <w:rPr>
          <w:rFonts w:ascii="Arial" w:hAnsi="Arial" w:cs="Arial"/>
        </w:rPr>
      </w:pPr>
      <w:r>
        <w:rPr>
          <w:rFonts w:ascii="Arial" w:hAnsi="Arial" w:cs="Arial"/>
        </w:rPr>
        <w:t>złożenia podpisanych klauzul informacyjnych RODO: „Beneficjent jako Administrator” (załącznik nr 4 do Regulaminu) oraz „IZ jako Administrator” (załącznik nr 5 do Regulaminu).</w:t>
      </w:r>
    </w:p>
    <w:p w14:paraId="0CE46ECD" w14:textId="77777777" w:rsidR="00290A08" w:rsidRPr="00634E7A" w:rsidRDefault="00000000">
      <w:pPr>
        <w:spacing w:after="160" w:line="300" w:lineRule="auto"/>
        <w:jc w:val="both"/>
        <w:rPr>
          <w:rFonts w:ascii="Arial" w:hAnsi="Arial" w:cs="Arial"/>
        </w:rPr>
      </w:pPr>
      <w:r>
        <w:rPr>
          <w:rFonts w:ascii="Arial" w:hAnsi="Arial" w:cs="Arial"/>
          <w:b/>
          <w:bCs/>
        </w:rPr>
        <w:t xml:space="preserve">2. </w:t>
      </w:r>
      <w:r>
        <w:rPr>
          <w:rFonts w:ascii="Arial" w:hAnsi="Arial" w:cs="Arial"/>
        </w:rPr>
        <w:t>Zgłoszenia niespełniające kryteriów formalnych pozostawia się bez rozpatrzenia, o czym informuje się kandydata wraz z podaniem przyczyny.</w:t>
      </w:r>
    </w:p>
    <w:p w14:paraId="327B5690" w14:textId="77777777" w:rsidR="00290A08" w:rsidRPr="00634E7A" w:rsidRDefault="00000000">
      <w:pPr>
        <w:spacing w:before="300" w:after="160"/>
        <w:rPr>
          <w:rFonts w:ascii="Arial" w:hAnsi="Arial" w:cs="Arial"/>
        </w:rPr>
      </w:pPr>
      <w:r>
        <w:rPr>
          <w:rFonts w:ascii="Arial" w:hAnsi="Arial" w:cs="Arial"/>
          <w:b/>
          <w:bCs/>
        </w:rPr>
        <w:t>§ 10. Kryteria oceny punktowej (w przypadku nadwyżki zgłoszeń)</w:t>
      </w:r>
    </w:p>
    <w:p w14:paraId="40B4981C" w14:textId="77777777" w:rsidR="00290A08" w:rsidRPr="00634E7A" w:rsidRDefault="00000000">
      <w:pPr>
        <w:spacing w:after="160" w:line="300" w:lineRule="auto"/>
        <w:jc w:val="both"/>
        <w:rPr>
          <w:rFonts w:ascii="Arial" w:hAnsi="Arial" w:cs="Arial"/>
        </w:rPr>
      </w:pPr>
      <w:r>
        <w:rPr>
          <w:rFonts w:ascii="Arial" w:hAnsi="Arial" w:cs="Arial"/>
          <w:b/>
          <w:bCs/>
        </w:rPr>
        <w:t xml:space="preserve">1. </w:t>
      </w:r>
      <w:r>
        <w:rPr>
          <w:rFonts w:ascii="Arial" w:hAnsi="Arial" w:cs="Arial"/>
        </w:rPr>
        <w:t>Jeżeli liczba kompletnych, poprawnych formalnie zgłoszeń przekracza liczbę dostępnych miejsc, Koordynator Projektu jako przewodniczący komisji rekrutacyjnej, dokonuje oceny punktowej zgłoszeń zgodnie z kartą oceny stanowiącą załącznik nr 7 do Regulaminu; w przypadku, o którym mowa w § 1 ust. 4 zdanie trzecie, oceny dokonuje oficer finansowy Projektu.</w:t>
      </w:r>
    </w:p>
    <w:p w14:paraId="6B3C386F" w14:textId="77777777" w:rsidR="00EF081F" w:rsidRDefault="00000000">
      <w:pPr>
        <w:spacing w:after="160" w:line="300" w:lineRule="auto"/>
        <w:jc w:val="both"/>
        <w:rPr>
          <w:rFonts w:ascii="Arial" w:hAnsi="Arial" w:cs="Arial"/>
        </w:rPr>
      </w:pPr>
      <w:r>
        <w:rPr>
          <w:rFonts w:ascii="Arial" w:hAnsi="Arial" w:cs="Arial"/>
          <w:b/>
          <w:bCs/>
        </w:rPr>
        <w:t xml:space="preserve">2. </w:t>
      </w:r>
      <w:r>
        <w:rPr>
          <w:rFonts w:ascii="Arial" w:hAnsi="Arial" w:cs="Arial"/>
        </w:rPr>
        <w:t xml:space="preserve">Ocenie punktowej podlegają następujące kryteria premiujące, zgodne z wnioskiem o dofinansowanie Projektu: </w:t>
      </w:r>
    </w:p>
    <w:p w14:paraId="2F8AB548" w14:textId="6A911F6B" w:rsidR="00A53D97" w:rsidRDefault="00000000">
      <w:pPr>
        <w:spacing w:after="160" w:line="300" w:lineRule="auto"/>
        <w:jc w:val="both"/>
        <w:rPr>
          <w:rFonts w:ascii="Arial" w:hAnsi="Arial" w:cs="Arial"/>
        </w:rPr>
      </w:pPr>
      <w:r>
        <w:rPr>
          <w:rFonts w:ascii="Arial" w:hAnsi="Arial" w:cs="Arial"/>
        </w:rPr>
        <w:t xml:space="preserve">1) posiadanie orzeczenia o niepełnosprawności (OzN) – 1 punkt; </w:t>
      </w:r>
    </w:p>
    <w:p w14:paraId="7759461F" w14:textId="77777777" w:rsidR="00290A08" w:rsidRPr="00634E7A" w:rsidRDefault="00000000">
      <w:pPr>
        <w:spacing w:after="160" w:line="300" w:lineRule="auto"/>
        <w:jc w:val="both"/>
        <w:rPr>
          <w:rFonts w:ascii="Arial" w:hAnsi="Arial" w:cs="Arial"/>
        </w:rPr>
      </w:pPr>
      <w:r>
        <w:rPr>
          <w:rFonts w:ascii="Arial" w:hAnsi="Arial" w:cs="Arial"/>
        </w:rPr>
        <w:t>2) doświadczenie w reprezentacji interesów pracodawców / partnerów społecznych, liczone w latach (wskazane przez kandydata w formularzu zgłoszeniowym – część B załącznika nr 1 do Regulaminu): powyżej 20 lat – 4 punkty, od 15 do 20 lat – 3 punkty, od 10 do 15 lat – 2 punkty, od 5 do 10 lat – 1 punkt, poniżej 5 lat – 0 punktów. Maksymalna liczba punktów możliwych do uzyskania wynosi 5.</w:t>
      </w:r>
    </w:p>
    <w:p w14:paraId="36E41197" w14:textId="77777777" w:rsidR="00290A08" w:rsidRPr="00634E7A" w:rsidRDefault="00000000">
      <w:pPr>
        <w:spacing w:after="160" w:line="300" w:lineRule="auto"/>
        <w:jc w:val="both"/>
        <w:rPr>
          <w:rFonts w:ascii="Arial" w:hAnsi="Arial" w:cs="Arial"/>
        </w:rPr>
      </w:pPr>
      <w:r>
        <w:rPr>
          <w:rFonts w:ascii="Arial" w:hAnsi="Arial" w:cs="Arial"/>
          <w:b/>
          <w:bCs/>
        </w:rPr>
        <w:t xml:space="preserve">3. </w:t>
      </w:r>
      <w:r>
        <w:rPr>
          <w:rFonts w:ascii="Arial" w:hAnsi="Arial" w:cs="Arial"/>
        </w:rPr>
        <w:t>Do Projektu kwalifikują się wówczas kandydaci z najwyższą liczbą punktów, w liczbie odpowiadającej liczbie miejsc określonej w § 2 ust. 2. Pozostali kandydaci spełniający kryteria formalne umieszczani są na liście rezerwowej, w kolejności uzyskanych punktów.</w:t>
      </w:r>
    </w:p>
    <w:p w14:paraId="6683B122" w14:textId="77777777" w:rsidR="00290A08" w:rsidRPr="00634E7A" w:rsidRDefault="00000000">
      <w:pPr>
        <w:spacing w:after="160" w:line="300" w:lineRule="auto"/>
        <w:jc w:val="both"/>
        <w:rPr>
          <w:rFonts w:ascii="Arial" w:hAnsi="Arial" w:cs="Arial"/>
        </w:rPr>
      </w:pPr>
      <w:r>
        <w:rPr>
          <w:rFonts w:ascii="Arial" w:hAnsi="Arial" w:cs="Arial"/>
          <w:b/>
          <w:bCs/>
        </w:rPr>
        <w:t xml:space="preserve">4. </w:t>
      </w:r>
      <w:r>
        <w:rPr>
          <w:rFonts w:ascii="Arial" w:hAnsi="Arial" w:cs="Arial"/>
        </w:rPr>
        <w:t>W przypadku równej liczby punktów o kolejności na liście rankingowej decyduje data i godzina złożenia zgłoszenia.</w:t>
      </w:r>
    </w:p>
    <w:p w14:paraId="652F590A" w14:textId="77777777" w:rsidR="00290A08" w:rsidRPr="00634E7A" w:rsidRDefault="00000000">
      <w:pPr>
        <w:spacing w:before="300" w:after="160"/>
        <w:rPr>
          <w:rFonts w:ascii="Arial" w:hAnsi="Arial" w:cs="Arial"/>
        </w:rPr>
      </w:pPr>
      <w:r>
        <w:rPr>
          <w:rFonts w:ascii="Arial" w:hAnsi="Arial" w:cs="Arial"/>
          <w:b/>
          <w:bCs/>
        </w:rPr>
        <w:t>§ 11. Zasady rezygnacji i zastępstw</w:t>
      </w:r>
    </w:p>
    <w:p w14:paraId="6477BFDA" w14:textId="77777777" w:rsidR="00290A08" w:rsidRPr="00634E7A" w:rsidRDefault="00000000">
      <w:pPr>
        <w:spacing w:after="160" w:line="300" w:lineRule="auto"/>
        <w:jc w:val="both"/>
        <w:rPr>
          <w:rFonts w:ascii="Arial" w:hAnsi="Arial" w:cs="Arial"/>
        </w:rPr>
      </w:pPr>
      <w:r>
        <w:rPr>
          <w:rFonts w:ascii="Arial" w:hAnsi="Arial" w:cs="Arial"/>
          <w:b/>
          <w:bCs/>
        </w:rPr>
        <w:t xml:space="preserve">1. </w:t>
      </w:r>
      <w:r>
        <w:rPr>
          <w:rFonts w:ascii="Arial" w:hAnsi="Arial" w:cs="Arial"/>
        </w:rPr>
        <w:t>Uczestnik może zrezygnować z udziału w Projekcie, składając pisemną rezygnację do Koordynatora Projektu, wskazując jej przyczynę.</w:t>
      </w:r>
    </w:p>
    <w:p w14:paraId="61080BA0" w14:textId="77777777" w:rsidR="00290A08" w:rsidRPr="00634E7A" w:rsidRDefault="00000000">
      <w:pPr>
        <w:spacing w:after="160" w:line="300" w:lineRule="auto"/>
        <w:jc w:val="both"/>
        <w:rPr>
          <w:rFonts w:ascii="Arial" w:hAnsi="Arial" w:cs="Arial"/>
        </w:rPr>
      </w:pPr>
      <w:r>
        <w:rPr>
          <w:rFonts w:ascii="Arial" w:hAnsi="Arial" w:cs="Arial"/>
          <w:b/>
          <w:bCs/>
        </w:rPr>
        <w:t xml:space="preserve">2. </w:t>
      </w:r>
      <w:r>
        <w:rPr>
          <w:rFonts w:ascii="Arial" w:hAnsi="Arial" w:cs="Arial"/>
        </w:rPr>
        <w:t>W przypadku rezygnacji uczestnika przed rozpoczęciem udziału w pierwszej formie wsparcia, jego miejsce zajmuje kolejna osoba z listy rezerwowej, o której mowa w § 10 ust. 3.</w:t>
      </w:r>
    </w:p>
    <w:p w14:paraId="0CB2D584" w14:textId="77777777" w:rsidR="00290A08" w:rsidRDefault="00000000">
      <w:pPr>
        <w:spacing w:after="160" w:line="300" w:lineRule="auto"/>
        <w:jc w:val="both"/>
        <w:rPr>
          <w:rFonts w:ascii="Arial" w:hAnsi="Arial" w:cs="Arial"/>
        </w:rPr>
      </w:pPr>
      <w:r>
        <w:rPr>
          <w:rFonts w:ascii="Arial" w:hAnsi="Arial" w:cs="Arial"/>
          <w:b/>
          <w:bCs/>
        </w:rPr>
        <w:t xml:space="preserve">3. </w:t>
      </w:r>
      <w:r>
        <w:rPr>
          <w:rFonts w:ascii="Arial" w:hAnsi="Arial" w:cs="Arial"/>
        </w:rPr>
        <w:t>W przypadku rezygnacji uczestnika po rozpoczęciu udziału w Projekcie, decyzję o ewentualnym uzupełnieniu składu uczestników podejmuje Koordynator Projektu, mając na uwadze możliwość zrealizowania przez nową osobę pełnego zakresu zaplanowanego dla niej wsparcia oraz wskaźników określonych we wniosku o dofinansowanie.</w:t>
      </w:r>
    </w:p>
    <w:p w14:paraId="3236E410" w14:textId="77777777" w:rsidR="00B643E3" w:rsidRPr="00634E7A" w:rsidRDefault="00B643E3">
      <w:pPr>
        <w:spacing w:after="160" w:line="300" w:lineRule="auto"/>
        <w:jc w:val="both"/>
        <w:rPr>
          <w:rFonts w:ascii="Arial" w:hAnsi="Arial" w:cs="Arial"/>
        </w:rPr>
      </w:pPr>
    </w:p>
    <w:p w14:paraId="43B5DB01" w14:textId="77777777" w:rsidR="00290A08" w:rsidRPr="00634E7A" w:rsidRDefault="00000000">
      <w:pPr>
        <w:spacing w:before="300" w:after="160"/>
        <w:rPr>
          <w:rFonts w:ascii="Arial" w:hAnsi="Arial" w:cs="Arial"/>
        </w:rPr>
      </w:pPr>
      <w:r>
        <w:rPr>
          <w:rFonts w:ascii="Arial" w:hAnsi="Arial" w:cs="Arial"/>
          <w:b/>
          <w:bCs/>
        </w:rPr>
        <w:t>§ 12. Działania zaradcze w przypadku problemów z rekrutacją</w:t>
      </w:r>
    </w:p>
    <w:p w14:paraId="329F9C17" w14:textId="77777777" w:rsidR="00290A08" w:rsidRPr="00634E7A" w:rsidRDefault="00000000">
      <w:pPr>
        <w:spacing w:after="160" w:line="300" w:lineRule="auto"/>
        <w:jc w:val="both"/>
        <w:rPr>
          <w:rFonts w:ascii="Arial" w:hAnsi="Arial" w:cs="Arial"/>
        </w:rPr>
      </w:pPr>
      <w:r>
        <w:rPr>
          <w:rFonts w:ascii="Arial" w:hAnsi="Arial" w:cs="Arial"/>
          <w:b/>
          <w:bCs/>
        </w:rPr>
        <w:t xml:space="preserve">1. </w:t>
      </w:r>
      <w:r>
        <w:rPr>
          <w:rFonts w:ascii="Arial" w:hAnsi="Arial" w:cs="Arial"/>
        </w:rPr>
        <w:t>W przypadku trudności w zebraniu docelowej liczby uczestników Projektu, o której mowa w § 2 ust. 2, w szczególności niewyczerpania limitu miejsc w kolejnych naborach, o których mowa w § 7 ust. 3, Związek podejmuje działania zaradcze, w tym w szczególności:</w:t>
      </w:r>
    </w:p>
    <w:p w14:paraId="3033F952" w14:textId="77777777" w:rsidR="00EF081F" w:rsidRPr="00A53D97" w:rsidRDefault="00000000" w:rsidP="00A53D97">
      <w:pPr>
        <w:pStyle w:val="Akapitzlist"/>
        <w:numPr>
          <w:ilvl w:val="0"/>
          <w:numId w:val="2"/>
        </w:numPr>
        <w:spacing w:after="120" w:line="300" w:lineRule="auto"/>
        <w:jc w:val="both"/>
        <w:rPr>
          <w:rFonts w:ascii="Arial" w:hAnsi="Arial" w:cs="Arial"/>
        </w:rPr>
      </w:pPr>
      <w:r>
        <w:rPr>
          <w:rFonts w:ascii="Arial" w:hAnsi="Arial" w:cs="Arial"/>
        </w:rPr>
        <w:t>uruchomienie dodatkowego naboru, a w razie potrzeby kolejnych naborów, do wyczerpania limitu miejsc;</w:t>
      </w:r>
    </w:p>
    <w:p w14:paraId="54F085E5" w14:textId="77777777" w:rsidR="00290A08" w:rsidRPr="00634E7A" w:rsidRDefault="00000000">
      <w:pPr>
        <w:pStyle w:val="Akapitzlist"/>
        <w:numPr>
          <w:ilvl w:val="0"/>
          <w:numId w:val="2"/>
        </w:numPr>
        <w:spacing w:after="120" w:line="300" w:lineRule="auto"/>
        <w:jc w:val="both"/>
        <w:rPr>
          <w:rFonts w:ascii="Arial" w:hAnsi="Arial" w:cs="Arial"/>
        </w:rPr>
      </w:pPr>
      <w:r>
        <w:rPr>
          <w:rFonts w:ascii="Arial" w:hAnsi="Arial" w:cs="Arial"/>
        </w:rPr>
        <w:t>organizację dodatkowych spotkań rekrutacyjnych, prowadzonych przez Koordynatora Projektu;</w:t>
      </w:r>
    </w:p>
    <w:p w14:paraId="2A4D8A7E" w14:textId="77777777" w:rsidR="00290A08" w:rsidRPr="00634E7A" w:rsidRDefault="00000000">
      <w:pPr>
        <w:pStyle w:val="Akapitzlist"/>
        <w:numPr>
          <w:ilvl w:val="0"/>
          <w:numId w:val="2"/>
        </w:numPr>
        <w:spacing w:after="120" w:line="300" w:lineRule="auto"/>
        <w:jc w:val="both"/>
        <w:rPr>
          <w:rFonts w:ascii="Arial" w:hAnsi="Arial" w:cs="Arial"/>
        </w:rPr>
      </w:pPr>
      <w:r>
        <w:rPr>
          <w:rFonts w:ascii="Arial" w:hAnsi="Arial" w:cs="Arial"/>
        </w:rPr>
        <w:t>przekazanie dodatkowych informacji mailowych, wysyłanych bezpośrednio do potencjalnej grupy docelowej Projektu.</w:t>
      </w:r>
    </w:p>
    <w:p w14:paraId="7BC6D79D" w14:textId="77777777" w:rsidR="00290A08" w:rsidRPr="00634E7A" w:rsidRDefault="00000000">
      <w:pPr>
        <w:spacing w:after="160" w:line="300" w:lineRule="auto"/>
        <w:jc w:val="both"/>
        <w:rPr>
          <w:rFonts w:ascii="Arial" w:hAnsi="Arial" w:cs="Arial"/>
        </w:rPr>
      </w:pPr>
      <w:r>
        <w:rPr>
          <w:rFonts w:ascii="Arial" w:hAnsi="Arial" w:cs="Arial"/>
          <w:b/>
          <w:bCs/>
        </w:rPr>
        <w:t xml:space="preserve">2. </w:t>
      </w:r>
      <w:r>
        <w:rPr>
          <w:rFonts w:ascii="Arial" w:hAnsi="Arial" w:cs="Arial"/>
        </w:rPr>
        <w:t>Zastosowanie działań zaradczych, o których mowa w ust. 1, oraz ich wyniki odnotowuje się w protokole z rekrutacji, o którym mowa w § 7 ust. 4 (załącznik nr 8 do Regulaminu).</w:t>
      </w:r>
    </w:p>
    <w:p w14:paraId="164AAC0E" w14:textId="77777777" w:rsidR="00290A08" w:rsidRPr="00634E7A" w:rsidRDefault="00000000">
      <w:pPr>
        <w:spacing w:before="300" w:after="160"/>
        <w:rPr>
          <w:rFonts w:ascii="Arial" w:hAnsi="Arial" w:cs="Arial"/>
        </w:rPr>
      </w:pPr>
      <w:r>
        <w:rPr>
          <w:rFonts w:ascii="Arial" w:hAnsi="Arial" w:cs="Arial"/>
          <w:b/>
          <w:bCs/>
        </w:rPr>
        <w:t>§ 13. Kryterium dostępu nr 7 – szkolenie antydyskryminacyjne</w:t>
      </w:r>
    </w:p>
    <w:p w14:paraId="49B75EE4" w14:textId="77777777" w:rsidR="00290A08" w:rsidRPr="00762E83" w:rsidRDefault="00000000">
      <w:pPr>
        <w:spacing w:after="160" w:line="300" w:lineRule="auto"/>
        <w:jc w:val="both"/>
        <w:rPr>
          <w:rFonts w:ascii="Arial" w:hAnsi="Arial" w:cs="Arial"/>
        </w:rPr>
      </w:pPr>
      <w:r>
        <w:rPr>
          <w:rFonts w:ascii="Arial" w:hAnsi="Arial" w:cs="Arial"/>
        </w:rPr>
        <w:t>Każdy uczestnik Projektu, bez wyjątku, zostaje objęty szkoleniem z zakresu kształtowania postaw antydyskryminacyjnych, zgodnie z kryterium dostępu nr 7 właściwym dla Działania 09.06. Udział w tym szkoleniu jest obowiązkowym elementem uczestnictwa w Projekcie i warunkiem uznania danej osoby za uczestnika w rozumieniu wniosku o dofinansowanie.</w:t>
      </w:r>
    </w:p>
    <w:p w14:paraId="58B6195A" w14:textId="7ED7FFB8" w:rsidR="00A53D97" w:rsidRPr="00B643E3" w:rsidRDefault="00000000">
      <w:pPr>
        <w:spacing w:before="300" w:after="160"/>
        <w:rPr>
          <w:rFonts w:ascii="Arial" w:hAnsi="Arial" w:cs="Arial"/>
          <w:b/>
          <w:bCs/>
        </w:rPr>
      </w:pPr>
      <w:r>
        <w:rPr>
          <w:rFonts w:ascii="Arial" w:hAnsi="Arial" w:cs="Arial"/>
          <w:b/>
          <w:bCs/>
        </w:rPr>
        <w:t>§ 14. Ochrona danych osobowych</w:t>
      </w:r>
    </w:p>
    <w:p w14:paraId="5CF782D6" w14:textId="77777777" w:rsidR="00290A08" w:rsidRPr="00762E83" w:rsidRDefault="00000000">
      <w:pPr>
        <w:spacing w:after="160" w:line="300" w:lineRule="auto"/>
        <w:jc w:val="both"/>
        <w:rPr>
          <w:rFonts w:ascii="Arial" w:hAnsi="Arial" w:cs="Arial"/>
        </w:rPr>
      </w:pPr>
      <w:r>
        <w:rPr>
          <w:rFonts w:ascii="Arial" w:hAnsi="Arial" w:cs="Arial"/>
          <w:b/>
          <w:bCs/>
        </w:rPr>
        <w:t xml:space="preserve">1. </w:t>
      </w:r>
      <w:r>
        <w:rPr>
          <w:rFonts w:ascii="Arial" w:hAnsi="Arial" w:cs="Arial"/>
        </w:rPr>
        <w:t>Dane osobowe kandydatów i uczestników przetwarzane są zgodnie z RODO oraz klauzulami informacyjnymi „Beneficjent jako Administrator” (załącznik nr 4 do Regulaminu) i „IZ jako Administrator” (załącznik nr 5 do Regulaminu).</w:t>
      </w:r>
    </w:p>
    <w:p w14:paraId="1E633039" w14:textId="77777777" w:rsidR="00290A08" w:rsidRPr="00762E83" w:rsidRDefault="00000000">
      <w:pPr>
        <w:spacing w:after="160" w:line="300" w:lineRule="auto"/>
        <w:jc w:val="both"/>
        <w:rPr>
          <w:rFonts w:ascii="Arial" w:hAnsi="Arial" w:cs="Arial"/>
        </w:rPr>
      </w:pPr>
      <w:r>
        <w:rPr>
          <w:rFonts w:ascii="Arial" w:hAnsi="Arial" w:cs="Arial"/>
          <w:b/>
          <w:bCs/>
        </w:rPr>
        <w:t xml:space="preserve">2. </w:t>
      </w:r>
      <w:r>
        <w:rPr>
          <w:rFonts w:ascii="Arial" w:hAnsi="Arial" w:cs="Arial"/>
        </w:rPr>
        <w:t>Podanie danych osobowych wynika z obowiązku prawnego ciążącego na Administratorze i jest warunkiem udziału w Projekcie. Dobrowolne pozostaje wyłącznie wyrażenie zgody na przetwarzanie wizerunku (§ 14 ust. 3)."</w:t>
      </w:r>
    </w:p>
    <w:p w14:paraId="5E3DC46F" w14:textId="77777777" w:rsidR="00290A08" w:rsidRPr="00762E83" w:rsidRDefault="00000000">
      <w:pPr>
        <w:spacing w:after="160" w:line="300" w:lineRule="auto"/>
        <w:jc w:val="both"/>
        <w:rPr>
          <w:rFonts w:ascii="Arial" w:hAnsi="Arial" w:cs="Arial"/>
        </w:rPr>
      </w:pPr>
      <w:r>
        <w:rPr>
          <w:rFonts w:ascii="Arial" w:hAnsi="Arial" w:cs="Arial"/>
          <w:b/>
          <w:bCs/>
        </w:rPr>
        <w:t xml:space="preserve">3. </w:t>
      </w:r>
      <w:r>
        <w:rPr>
          <w:rFonts w:ascii="Arial" w:hAnsi="Arial" w:cs="Arial"/>
        </w:rPr>
        <w:t>Przetwarzanie wizerunku uczestnika (np. na potrzeby materiałów promocyjnych Projektu) odbywa się wyłącznie na podstawie odrębnej, dobrowolnej zgody uczestnika (wzór zgody załącznik nr 6) i nie jest warunkiem udziału w Projekcie.</w:t>
      </w:r>
    </w:p>
    <w:p w14:paraId="02A5CC57" w14:textId="77777777" w:rsidR="00290A08" w:rsidRPr="00634E7A" w:rsidRDefault="00000000">
      <w:pPr>
        <w:spacing w:after="160" w:line="300" w:lineRule="auto"/>
        <w:jc w:val="both"/>
        <w:rPr>
          <w:rFonts w:ascii="Arial" w:hAnsi="Arial" w:cs="Arial"/>
        </w:rPr>
      </w:pPr>
      <w:r>
        <w:rPr>
          <w:rFonts w:ascii="Arial" w:hAnsi="Arial" w:cs="Arial"/>
          <w:b/>
          <w:bCs/>
        </w:rPr>
        <w:t xml:space="preserve">4. </w:t>
      </w:r>
      <w:r>
        <w:rPr>
          <w:rFonts w:ascii="Arial" w:hAnsi="Arial" w:cs="Arial"/>
        </w:rPr>
        <w:t>Dokumentacja rekrutacyjna, o której mowa w § 8 ust. 2, jest przechowywana i archiwizowana zgodnie z zasadami wynikającymi z umowy o dofinansowanie Projektu oraz Polityki Ochrony Danych Osobowych Związku.</w:t>
      </w:r>
    </w:p>
    <w:p w14:paraId="2D9CDC4E" w14:textId="77777777" w:rsidR="002C188B" w:rsidRDefault="00000000">
      <w:pPr>
        <w:spacing w:before="300" w:after="160"/>
      </w:pPr>
      <w:r>
        <w:rPr>
          <w:rFonts w:ascii="Arial" w:hAnsi="Arial" w:cs="Arial"/>
          <w:b/>
        </w:rPr>
        <w:t>§ 15. Monitorowanie sytuacji uczestnika po zakończeniu udziału w Projekcie</w:t>
      </w:r>
    </w:p>
    <w:p w14:paraId="20C96CB7" w14:textId="6A5C69AA" w:rsidR="00B643E3" w:rsidRDefault="00000000">
      <w:pPr>
        <w:spacing w:after="160" w:line="300" w:lineRule="auto"/>
        <w:jc w:val="both"/>
        <w:rPr>
          <w:rFonts w:ascii="Arial" w:hAnsi="Arial"/>
        </w:rPr>
      </w:pPr>
      <w:r>
        <w:rPr>
          <w:rFonts w:ascii="Arial" w:hAnsi="Arial"/>
          <w:b/>
        </w:rPr>
        <w:t xml:space="preserve">1. </w:t>
      </w:r>
      <w:r>
        <w:rPr>
          <w:rFonts w:ascii="Arial" w:hAnsi="Arial"/>
        </w:rPr>
        <w:t xml:space="preserve">Zgodnie ze zobowiązaniem złożonym w formularzu zgłoszeniowym (Część G), każdy uczestnik jest obowiązany przekazać Związkowi informację o swojej sytuacji po zakończeniu udziału w Projekcie, na potrzeby pomiaru wskaźnika rezultatu bezpośredniego „Liczba przedstawicieli organizacji partnerów społecznych, którzy podnieśli kompetencje”. </w:t>
      </w:r>
    </w:p>
    <w:p w14:paraId="415D533B" w14:textId="77777777" w:rsidR="00B643E3" w:rsidRDefault="00B643E3">
      <w:pPr>
        <w:spacing w:after="160" w:line="300" w:lineRule="auto"/>
        <w:jc w:val="both"/>
        <w:rPr>
          <w:rFonts w:ascii="Arial" w:hAnsi="Arial"/>
        </w:rPr>
      </w:pPr>
    </w:p>
    <w:p w14:paraId="4CD4E93E" w14:textId="77777777" w:rsidR="00B643E3" w:rsidRPr="00B643E3" w:rsidRDefault="00B643E3">
      <w:pPr>
        <w:spacing w:after="160" w:line="300" w:lineRule="auto"/>
        <w:jc w:val="both"/>
        <w:rPr>
          <w:rFonts w:ascii="Arial" w:hAnsi="Arial"/>
        </w:rPr>
      </w:pPr>
    </w:p>
    <w:p w14:paraId="57BE5FAA" w14:textId="77777777" w:rsidR="002C188B" w:rsidRDefault="00000000">
      <w:pPr>
        <w:spacing w:after="160" w:line="300" w:lineRule="auto"/>
        <w:jc w:val="both"/>
      </w:pPr>
      <w:r>
        <w:rPr>
          <w:rFonts w:ascii="Arial" w:hAnsi="Arial"/>
          <w:b/>
        </w:rPr>
        <w:t xml:space="preserve">2. </w:t>
      </w:r>
      <w:r>
        <w:rPr>
          <w:rFonts w:ascii="Arial" w:hAnsi="Arial"/>
        </w:rPr>
        <w:t>Sposób dokumentowania zakończenia udziału uczestnika w danej formie wsparcia oraz sposób zbierania informacji o jego sytuacji po zakończeniu wsparcia (w tym wzory zaświadczenia o ukończeniu formy wsparcia) określa Instrukcja prowadzenia postępu rzeczowego projektu, przyjęta uchwałą Zarządu ŚZPP Lewiatan nr 12/2026 z dnia 29.05.2026 r.</w:t>
      </w:r>
    </w:p>
    <w:p w14:paraId="3D68D21A" w14:textId="77777777" w:rsidR="00BB7E19" w:rsidRPr="00A53D97" w:rsidRDefault="00000000">
      <w:pPr>
        <w:spacing w:after="160" w:line="300" w:lineRule="auto"/>
        <w:jc w:val="both"/>
        <w:rPr>
          <w:rFonts w:ascii="Arial" w:hAnsi="Arial"/>
        </w:rPr>
      </w:pPr>
      <w:r>
        <w:rPr>
          <w:rFonts w:ascii="Arial" w:hAnsi="Arial"/>
          <w:b/>
        </w:rPr>
        <w:t xml:space="preserve">3. </w:t>
      </w:r>
      <w:r>
        <w:rPr>
          <w:rFonts w:ascii="Arial" w:hAnsi="Arial"/>
        </w:rPr>
        <w:t>Koordynator Projektu odpowiada za zgodność działań, o których mowa w niniejszym paragrafie, z Instrukcją, o której mowa w ust. 2, oraz za terminowe wprowadzenie do SM EFS danych o zakończeniu udziału uczestnika i jego sytuacji po zakończeniu wsparcia.</w:t>
      </w:r>
    </w:p>
    <w:p w14:paraId="79510503" w14:textId="77777777" w:rsidR="00290A08" w:rsidRPr="00634E7A" w:rsidRDefault="00000000">
      <w:pPr>
        <w:spacing w:before="300" w:after="160"/>
        <w:rPr>
          <w:rFonts w:ascii="Arial" w:hAnsi="Arial" w:cs="Arial"/>
        </w:rPr>
      </w:pPr>
      <w:r>
        <w:rPr>
          <w:rFonts w:ascii="Arial" w:hAnsi="Arial" w:cs="Arial"/>
          <w:b/>
          <w:bCs/>
        </w:rPr>
        <w:t>§ 16. Postanowienia końcowe</w:t>
      </w:r>
    </w:p>
    <w:p w14:paraId="343A2E90" w14:textId="77777777" w:rsidR="00290A08" w:rsidRPr="00634E7A" w:rsidRDefault="00000000">
      <w:pPr>
        <w:spacing w:after="160" w:line="300" w:lineRule="auto"/>
        <w:jc w:val="both"/>
        <w:rPr>
          <w:rFonts w:ascii="Arial" w:hAnsi="Arial" w:cs="Arial"/>
        </w:rPr>
      </w:pPr>
      <w:r>
        <w:rPr>
          <w:rFonts w:ascii="Arial" w:hAnsi="Arial" w:cs="Arial"/>
          <w:b/>
          <w:bCs/>
        </w:rPr>
        <w:t xml:space="preserve">1. </w:t>
      </w:r>
      <w:r>
        <w:rPr>
          <w:rFonts w:ascii="Arial" w:hAnsi="Arial" w:cs="Arial"/>
        </w:rPr>
        <w:t>W sprawach nieuregulowanych niniejszym Regulaminem zastosowanie mają Wytyczne, wniosek o dofinansowanie oraz umowa o dofinansowanie Projektu.</w:t>
      </w:r>
    </w:p>
    <w:p w14:paraId="37192880" w14:textId="77777777" w:rsidR="00290A08" w:rsidRPr="00634E7A" w:rsidRDefault="00000000">
      <w:pPr>
        <w:spacing w:after="160" w:line="300" w:lineRule="auto"/>
        <w:jc w:val="both"/>
        <w:rPr>
          <w:rFonts w:ascii="Arial" w:hAnsi="Arial" w:cs="Arial"/>
        </w:rPr>
      </w:pPr>
      <w:r>
        <w:rPr>
          <w:rFonts w:ascii="Arial" w:hAnsi="Arial" w:cs="Arial"/>
          <w:b/>
          <w:bCs/>
        </w:rPr>
        <w:t xml:space="preserve">2. </w:t>
      </w:r>
      <w:r>
        <w:rPr>
          <w:rFonts w:ascii="Arial" w:hAnsi="Arial" w:cs="Arial"/>
        </w:rPr>
        <w:t>Regulamin wchodzi w życie z dniem przyjęcia przez Zarząd Związku i obowiązuje przez cały okres rekrutacji uczestników do Projektu, o którym mowa w § 3 ust. 2.</w:t>
      </w:r>
    </w:p>
    <w:p w14:paraId="5B337656" w14:textId="77777777" w:rsidR="00290A08" w:rsidRPr="00634E7A" w:rsidRDefault="00000000">
      <w:pPr>
        <w:spacing w:after="160" w:line="300" w:lineRule="auto"/>
        <w:jc w:val="both"/>
        <w:rPr>
          <w:rFonts w:ascii="Arial" w:hAnsi="Arial" w:cs="Arial"/>
        </w:rPr>
      </w:pPr>
      <w:r>
        <w:rPr>
          <w:rFonts w:ascii="Arial" w:hAnsi="Arial" w:cs="Arial"/>
          <w:b/>
          <w:bCs/>
        </w:rPr>
        <w:t xml:space="preserve">3. </w:t>
      </w:r>
      <w:r>
        <w:rPr>
          <w:rFonts w:ascii="Arial" w:hAnsi="Arial" w:cs="Arial"/>
        </w:rPr>
        <w:t>Zmiana Regulaminu następuje w trybie właściwym dla jego przyjęcia.</w:t>
      </w:r>
    </w:p>
    <w:p w14:paraId="604FB827" w14:textId="77777777" w:rsidR="00290A08" w:rsidRPr="00634E7A" w:rsidRDefault="00000000">
      <w:pPr>
        <w:spacing w:before="400"/>
        <w:rPr>
          <w:rFonts w:ascii="Arial" w:hAnsi="Arial" w:cs="Arial"/>
        </w:rPr>
      </w:pPr>
      <w:r>
        <w:rPr>
          <w:rFonts w:ascii="Arial" w:hAnsi="Arial" w:cs="Arial"/>
        </w:rPr>
        <w:t xml:space="preserve"> </w:t>
      </w:r>
    </w:p>
    <w:tbl>
      <w:tblPr>
        <w:tblW w:w="5000" w:type="pct"/>
        <w:tblCellMar>
          <w:left w:w="10" w:type="dxa"/>
          <w:right w:w="10" w:type="dxa"/>
        </w:tblCellMar>
        <w:tblLook w:val="04A0" w:firstRow="1" w:lastRow="0" w:firstColumn="1" w:lastColumn="0" w:noHBand="0" w:noVBand="1"/>
      </w:tblPr>
      <w:tblGrid>
        <w:gridCol w:w="4853"/>
        <w:gridCol w:w="4853"/>
      </w:tblGrid>
      <w:tr w:rsidR="00290A08" w:rsidRPr="007E2C05" w14:paraId="39A0A8F5" w14:textId="77777777">
        <w:tc>
          <w:tcPr>
            <w:tcW w:w="2500" w:type="pct"/>
          </w:tcPr>
          <w:p w14:paraId="6D58941F" w14:textId="77777777" w:rsidR="00290A08" w:rsidRPr="007E2C05" w:rsidRDefault="00000000">
            <w:pPr>
              <w:rPr>
                <w:rFonts w:ascii="Arial" w:hAnsi="Arial" w:cs="Arial"/>
                <w:b/>
                <w:bCs/>
              </w:rPr>
            </w:pPr>
            <w:r>
              <w:rPr>
                <w:rFonts w:ascii="Arial" w:hAnsi="Arial" w:cs="Arial"/>
                <w:b/>
                <w:bCs/>
              </w:rPr>
              <w:t xml:space="preserve"> </w:t>
            </w:r>
          </w:p>
        </w:tc>
        <w:tc>
          <w:tcPr>
            <w:tcW w:w="2500" w:type="pct"/>
          </w:tcPr>
          <w:p w14:paraId="7A374EF0" w14:textId="77777777" w:rsidR="00290A08" w:rsidRPr="007E2C05" w:rsidRDefault="00000000">
            <w:pPr>
              <w:jc w:val="center"/>
              <w:rPr>
                <w:rFonts w:ascii="Arial" w:hAnsi="Arial" w:cs="Arial"/>
                <w:b/>
                <w:bCs/>
              </w:rPr>
            </w:pPr>
            <w:r>
              <w:rPr>
                <w:rFonts w:ascii="Arial" w:hAnsi="Arial" w:cs="Arial"/>
                <w:b/>
                <w:bCs/>
              </w:rPr>
              <w:t>……………………………………………</w:t>
            </w:r>
          </w:p>
          <w:p w14:paraId="36DC39C2" w14:textId="77777777" w:rsidR="00290A08" w:rsidRPr="007E2C05" w:rsidRDefault="00000000">
            <w:pPr>
              <w:jc w:val="center"/>
              <w:rPr>
                <w:rFonts w:ascii="Arial" w:hAnsi="Arial" w:cs="Arial"/>
                <w:b/>
                <w:bCs/>
              </w:rPr>
            </w:pPr>
            <w:r>
              <w:rPr>
                <w:rFonts w:ascii="Arial" w:hAnsi="Arial" w:cs="Arial"/>
                <w:b/>
                <w:bCs/>
                <w:i/>
                <w:iCs/>
              </w:rPr>
              <w:t>Prezes Zarządu</w:t>
            </w:r>
          </w:p>
        </w:tc>
      </w:tr>
    </w:tbl>
    <w:p w14:paraId="4D591FBE" w14:textId="64C66C1C" w:rsidR="00572E88" w:rsidRPr="00B643E3" w:rsidRDefault="00572E88" w:rsidP="00572E88">
      <w:pPr>
        <w:spacing w:before="200" w:after="120"/>
        <w:rPr>
          <w:rFonts w:ascii="Arial" w:eastAsia="Arial" w:hAnsi="Arial" w:cs="Arial"/>
        </w:rPr>
      </w:pPr>
      <w:r w:rsidRPr="00B643E3">
        <w:rPr>
          <w:rFonts w:ascii="Arial" w:eastAsia="Arial" w:hAnsi="Arial" w:cs="Arial"/>
        </w:rPr>
        <w:t>Wykaz załączników do Regulaminu</w:t>
      </w:r>
      <w:r w:rsidR="00B643E3">
        <w:rPr>
          <w:rFonts w:ascii="Arial" w:eastAsia="Arial" w:hAnsi="Arial" w:cs="Arial"/>
        </w:rPr>
        <w:t xml:space="preserve"> rekrutacji</w:t>
      </w:r>
      <w:r w:rsidRPr="00B643E3">
        <w:rPr>
          <w:rFonts w:ascii="Arial" w:eastAsia="Arial" w:hAnsi="Arial" w:cs="Arial"/>
        </w:rPr>
        <w:t xml:space="preserve">: </w:t>
      </w:r>
    </w:p>
    <w:p w14:paraId="6F23A9B7" w14:textId="77777777" w:rsidR="001B4134" w:rsidRPr="00BA1171" w:rsidRDefault="001B4134" w:rsidP="00572E88">
      <w:pPr>
        <w:spacing w:before="200" w:after="120"/>
        <w:rPr>
          <w:rFonts w:ascii="Arial" w:hAnsi="Arial"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934"/>
      </w:tblGrid>
      <w:tr w:rsidR="00572E88" w:rsidRPr="00BA1171" w14:paraId="1A1CB686" w14:textId="77777777" w:rsidTr="001B4134">
        <w:trPr>
          <w:trHeight w:val="340"/>
          <w:tblHeader/>
        </w:trPr>
        <w:tc>
          <w:tcPr>
            <w:tcW w:w="700" w:type="dxa"/>
            <w:shd w:val="clear" w:color="auto" w:fill="D9D9D9"/>
            <w:vAlign w:val="center"/>
          </w:tcPr>
          <w:p w14:paraId="4632CEB0" w14:textId="77777777" w:rsidR="00572E88" w:rsidRPr="00BA1171" w:rsidRDefault="00572E88" w:rsidP="00196388">
            <w:pPr>
              <w:jc w:val="center"/>
              <w:rPr>
                <w:rFonts w:ascii="Arial" w:hAnsi="Arial" w:cs="Arial"/>
              </w:rPr>
            </w:pPr>
            <w:r>
              <w:rPr>
                <w:rFonts w:ascii="Arial" w:eastAsia="Arial" w:hAnsi="Arial" w:cs="Arial"/>
                <w:b/>
                <w:bCs/>
              </w:rPr>
              <w:t>Nr</w:t>
            </w:r>
          </w:p>
        </w:tc>
        <w:tc>
          <w:tcPr>
            <w:tcW w:w="8934" w:type="dxa"/>
            <w:shd w:val="clear" w:color="auto" w:fill="D9D9D9"/>
            <w:vAlign w:val="center"/>
          </w:tcPr>
          <w:p w14:paraId="262FFD7F" w14:textId="77777777" w:rsidR="00572E88" w:rsidRPr="00BA1171" w:rsidRDefault="00572E88" w:rsidP="00196388">
            <w:pPr>
              <w:jc w:val="center"/>
              <w:rPr>
                <w:rFonts w:ascii="Arial" w:hAnsi="Arial" w:cs="Arial"/>
              </w:rPr>
            </w:pPr>
            <w:r>
              <w:rPr>
                <w:rFonts w:ascii="Arial" w:eastAsia="Arial" w:hAnsi="Arial" w:cs="Arial"/>
                <w:b/>
                <w:bCs/>
              </w:rPr>
              <w:t>Nazwa wzoru</w:t>
            </w:r>
          </w:p>
        </w:tc>
      </w:tr>
      <w:tr w:rsidR="00572E88" w:rsidRPr="00BA1171" w14:paraId="423AEF10" w14:textId="77777777" w:rsidTr="001B4134">
        <w:trPr>
          <w:trHeight w:val="300"/>
        </w:trPr>
        <w:tc>
          <w:tcPr>
            <w:tcW w:w="700" w:type="dxa"/>
            <w:vAlign w:val="center"/>
          </w:tcPr>
          <w:p w14:paraId="5A92EDCC" w14:textId="77777777" w:rsidR="00572E88" w:rsidRPr="00BA1171" w:rsidRDefault="00572E88" w:rsidP="00196388">
            <w:pPr>
              <w:rPr>
                <w:rFonts w:ascii="Arial" w:hAnsi="Arial" w:cs="Arial"/>
              </w:rPr>
            </w:pPr>
            <w:r>
              <w:rPr>
                <w:rFonts w:ascii="Arial" w:eastAsia="Arial" w:hAnsi="Arial" w:cs="Arial"/>
              </w:rPr>
              <w:t>1</w:t>
            </w:r>
          </w:p>
        </w:tc>
        <w:tc>
          <w:tcPr>
            <w:tcW w:w="8934" w:type="dxa"/>
            <w:vAlign w:val="center"/>
          </w:tcPr>
          <w:p w14:paraId="51B99103" w14:textId="77777777" w:rsidR="00572E88" w:rsidRPr="001B4134" w:rsidRDefault="00572E88" w:rsidP="001B4134">
            <w:pPr>
              <w:rPr>
                <w:rFonts w:ascii="Arial" w:hAnsi="Arial" w:cs="Arial"/>
                <w:sz w:val="21"/>
                <w:szCs w:val="21"/>
              </w:rPr>
            </w:pPr>
            <w:r>
              <w:rPr>
                <w:rFonts w:ascii="Arial" w:hAnsi="Arial" w:cs="Arial"/>
                <w:sz w:val="21"/>
                <w:szCs w:val="21"/>
              </w:rPr>
              <w:t>FORMULARZ ZGŁOSZENIOWY / DEKLARACJA UCZESTNICTWA W PROJEKCIE</w:t>
            </w:r>
          </w:p>
          <w:p w14:paraId="56FCFB20" w14:textId="77777777" w:rsidR="00572E88" w:rsidRPr="001B4134" w:rsidRDefault="00572E88" w:rsidP="001B4134">
            <w:pPr>
              <w:rPr>
                <w:rFonts w:ascii="Arial" w:hAnsi="Arial" w:cs="Arial"/>
              </w:rPr>
            </w:pPr>
          </w:p>
        </w:tc>
      </w:tr>
      <w:tr w:rsidR="00572E88" w:rsidRPr="00BA1171" w14:paraId="01424CD9" w14:textId="77777777" w:rsidTr="001B4134">
        <w:trPr>
          <w:trHeight w:val="300"/>
        </w:trPr>
        <w:tc>
          <w:tcPr>
            <w:tcW w:w="700" w:type="dxa"/>
            <w:vAlign w:val="center"/>
          </w:tcPr>
          <w:p w14:paraId="69F21CFD" w14:textId="77777777" w:rsidR="00572E88" w:rsidRPr="00BA1171" w:rsidRDefault="00572E88" w:rsidP="00196388">
            <w:pPr>
              <w:rPr>
                <w:rFonts w:ascii="Arial" w:hAnsi="Arial" w:cs="Arial"/>
              </w:rPr>
            </w:pPr>
            <w:r>
              <w:rPr>
                <w:rFonts w:ascii="Arial" w:eastAsia="Arial" w:hAnsi="Arial" w:cs="Arial"/>
              </w:rPr>
              <w:t>2</w:t>
            </w:r>
          </w:p>
        </w:tc>
        <w:tc>
          <w:tcPr>
            <w:tcW w:w="8934" w:type="dxa"/>
            <w:vAlign w:val="center"/>
          </w:tcPr>
          <w:p w14:paraId="084F107F" w14:textId="77777777" w:rsidR="00572E88" w:rsidRPr="001B4134" w:rsidRDefault="00572E88" w:rsidP="001B4134">
            <w:pPr>
              <w:rPr>
                <w:rFonts w:ascii="Arial" w:hAnsi="Arial" w:cs="Arial"/>
                <w:sz w:val="21"/>
                <w:szCs w:val="21"/>
              </w:rPr>
            </w:pPr>
            <w:r>
              <w:rPr>
                <w:rFonts w:ascii="Arial" w:hAnsi="Arial" w:cs="Arial"/>
                <w:sz w:val="21"/>
                <w:szCs w:val="21"/>
              </w:rPr>
              <w:t>OŚWIADCZENIE UCZESTNIKA PROJEKTU O ZAMIESZKANIU LUB PRACY NA TERENIE WOJEWÓDZTWA ŚWIĘTOKRZYSKIEGO</w:t>
            </w:r>
          </w:p>
          <w:p w14:paraId="5C3891E8" w14:textId="77777777" w:rsidR="00572E88" w:rsidRPr="001B4134" w:rsidRDefault="00572E88" w:rsidP="001B4134">
            <w:pPr>
              <w:rPr>
                <w:rFonts w:ascii="Arial" w:hAnsi="Arial" w:cs="Arial"/>
              </w:rPr>
            </w:pPr>
          </w:p>
        </w:tc>
      </w:tr>
      <w:tr w:rsidR="00572E88" w:rsidRPr="00BA1171" w14:paraId="493841B5" w14:textId="77777777" w:rsidTr="001B4134">
        <w:trPr>
          <w:trHeight w:val="300"/>
        </w:trPr>
        <w:tc>
          <w:tcPr>
            <w:tcW w:w="700" w:type="dxa"/>
            <w:vAlign w:val="center"/>
          </w:tcPr>
          <w:p w14:paraId="678AD2F5" w14:textId="77777777" w:rsidR="00572E88" w:rsidRPr="00BA1171" w:rsidRDefault="00572E88" w:rsidP="00196388">
            <w:pPr>
              <w:rPr>
                <w:rFonts w:ascii="Arial" w:hAnsi="Arial" w:cs="Arial"/>
              </w:rPr>
            </w:pPr>
            <w:r>
              <w:rPr>
                <w:rFonts w:ascii="Arial" w:eastAsia="Arial" w:hAnsi="Arial" w:cs="Arial"/>
              </w:rPr>
              <w:t>3</w:t>
            </w:r>
          </w:p>
        </w:tc>
        <w:tc>
          <w:tcPr>
            <w:tcW w:w="8934" w:type="dxa"/>
            <w:vAlign w:val="center"/>
          </w:tcPr>
          <w:p w14:paraId="53CBEEB3" w14:textId="77777777" w:rsidR="00572E88" w:rsidRPr="001B4134" w:rsidRDefault="00572E88" w:rsidP="001B4134">
            <w:pPr>
              <w:rPr>
                <w:rFonts w:ascii="Arial" w:hAnsi="Arial" w:cs="Arial"/>
                <w:sz w:val="21"/>
                <w:szCs w:val="21"/>
              </w:rPr>
            </w:pPr>
            <w:r>
              <w:rPr>
                <w:rFonts w:ascii="Arial" w:hAnsi="Arial" w:cs="Arial"/>
                <w:sz w:val="21"/>
                <w:szCs w:val="21"/>
              </w:rPr>
              <w:t>ZAŚWIADCZENIE POTWIERDZAJĄCE ZATRUDNIENIE</w:t>
            </w:r>
          </w:p>
          <w:p w14:paraId="51912B55" w14:textId="77777777" w:rsidR="00572E88" w:rsidRPr="001B4134" w:rsidRDefault="00572E88" w:rsidP="001B4134">
            <w:pPr>
              <w:rPr>
                <w:rFonts w:ascii="Arial" w:hAnsi="Arial" w:cs="Arial"/>
              </w:rPr>
            </w:pPr>
          </w:p>
        </w:tc>
      </w:tr>
      <w:tr w:rsidR="00572E88" w:rsidRPr="00BA1171" w14:paraId="7C5BCCF4" w14:textId="77777777" w:rsidTr="001B4134">
        <w:trPr>
          <w:trHeight w:val="300"/>
        </w:trPr>
        <w:tc>
          <w:tcPr>
            <w:tcW w:w="700" w:type="dxa"/>
            <w:vAlign w:val="center"/>
          </w:tcPr>
          <w:p w14:paraId="0E3D90D4" w14:textId="77777777" w:rsidR="00572E88" w:rsidRPr="00BA1171" w:rsidRDefault="00572E88" w:rsidP="00196388">
            <w:pPr>
              <w:rPr>
                <w:rFonts w:ascii="Arial" w:hAnsi="Arial" w:cs="Arial"/>
              </w:rPr>
            </w:pPr>
            <w:r>
              <w:rPr>
                <w:rFonts w:ascii="Arial" w:eastAsia="Arial" w:hAnsi="Arial" w:cs="Arial"/>
              </w:rPr>
              <w:t>4</w:t>
            </w:r>
          </w:p>
        </w:tc>
        <w:tc>
          <w:tcPr>
            <w:tcW w:w="8934" w:type="dxa"/>
            <w:vAlign w:val="center"/>
          </w:tcPr>
          <w:p w14:paraId="6AE9C0D9" w14:textId="77777777" w:rsidR="004D6EDF" w:rsidRPr="007F62B8" w:rsidRDefault="00572E88" w:rsidP="004D6EDF">
            <w:pPr>
              <w:spacing w:after="60" w:line="276" w:lineRule="auto"/>
              <w:rPr>
                <w:rFonts w:ascii="Arial" w:hAnsi="Arial" w:cs="Arial"/>
                <w:sz w:val="24"/>
                <w:szCs w:val="24"/>
              </w:rPr>
            </w:pPr>
            <w:r>
              <w:rPr>
                <w:rFonts w:ascii="Arial" w:hAnsi="Arial" w:cs="Arial"/>
                <w:sz w:val="21"/>
                <w:szCs w:val="21"/>
              </w:rPr>
              <w:t xml:space="preserve">KLAUZULA INFORMACYJNA </w:t>
            </w:r>
            <w:r>
              <w:rPr>
                <w:rFonts w:ascii="Arial" w:eastAsia="Arial" w:hAnsi="Arial" w:cs="Arial"/>
                <w:sz w:val="24"/>
                <w:szCs w:val="24"/>
              </w:rPr>
              <w:t>„Beneficjent jako Administrator”</w:t>
            </w:r>
          </w:p>
          <w:p w14:paraId="249828A3" w14:textId="77777777" w:rsidR="00572E88" w:rsidRPr="004D6EDF" w:rsidRDefault="00572E88" w:rsidP="004D6EDF">
            <w:pPr>
              <w:rPr>
                <w:rFonts w:ascii="Arial" w:hAnsi="Arial" w:cs="Arial"/>
                <w:sz w:val="21"/>
                <w:szCs w:val="21"/>
              </w:rPr>
            </w:pPr>
          </w:p>
        </w:tc>
      </w:tr>
      <w:tr w:rsidR="00572E88" w:rsidRPr="00BA1171" w14:paraId="71EC7132" w14:textId="77777777" w:rsidTr="001B4134">
        <w:trPr>
          <w:trHeight w:val="300"/>
        </w:trPr>
        <w:tc>
          <w:tcPr>
            <w:tcW w:w="700" w:type="dxa"/>
            <w:vAlign w:val="center"/>
          </w:tcPr>
          <w:p w14:paraId="68D2A160" w14:textId="77777777" w:rsidR="00572E88" w:rsidRPr="00BA1171" w:rsidRDefault="00572E88" w:rsidP="00196388">
            <w:pPr>
              <w:rPr>
                <w:rFonts w:ascii="Arial" w:hAnsi="Arial" w:cs="Arial"/>
              </w:rPr>
            </w:pPr>
            <w:r>
              <w:rPr>
                <w:rFonts w:ascii="Arial" w:eastAsia="Arial" w:hAnsi="Arial" w:cs="Arial"/>
              </w:rPr>
              <w:t>5</w:t>
            </w:r>
          </w:p>
        </w:tc>
        <w:tc>
          <w:tcPr>
            <w:tcW w:w="8934" w:type="dxa"/>
            <w:vAlign w:val="center"/>
          </w:tcPr>
          <w:p w14:paraId="7385DFED" w14:textId="77777777" w:rsidR="00572E88" w:rsidRPr="004D6EDF" w:rsidRDefault="00572E88" w:rsidP="004D6EDF">
            <w:pPr>
              <w:spacing w:after="60" w:line="276" w:lineRule="auto"/>
              <w:rPr>
                <w:rFonts w:ascii="Arial" w:hAnsi="Arial" w:cs="Arial"/>
                <w:sz w:val="24"/>
                <w:szCs w:val="24"/>
              </w:rPr>
            </w:pPr>
            <w:r>
              <w:rPr>
                <w:rFonts w:ascii="Arial" w:hAnsi="Arial" w:cs="Arial"/>
                <w:sz w:val="21"/>
                <w:szCs w:val="21"/>
              </w:rPr>
              <w:t xml:space="preserve">KLAUZULA INFORMACYJNA </w:t>
            </w:r>
            <w:r>
              <w:rPr>
                <w:rFonts w:ascii="Arial" w:eastAsia="Arial" w:hAnsi="Arial" w:cs="Arial"/>
                <w:sz w:val="24"/>
                <w:szCs w:val="24"/>
              </w:rPr>
              <w:t>„IŻ jako Administrator”</w:t>
            </w:r>
          </w:p>
        </w:tc>
      </w:tr>
      <w:tr w:rsidR="00572E88" w:rsidRPr="00BA1171" w14:paraId="5FECFB99" w14:textId="77777777" w:rsidTr="001B4134">
        <w:trPr>
          <w:trHeight w:val="300"/>
        </w:trPr>
        <w:tc>
          <w:tcPr>
            <w:tcW w:w="700" w:type="dxa"/>
            <w:vAlign w:val="center"/>
          </w:tcPr>
          <w:p w14:paraId="16BF6CCC" w14:textId="77777777" w:rsidR="00572E88" w:rsidRPr="00BA1171" w:rsidRDefault="00572E88" w:rsidP="00196388">
            <w:pPr>
              <w:rPr>
                <w:rFonts w:ascii="Arial" w:hAnsi="Arial" w:cs="Arial"/>
              </w:rPr>
            </w:pPr>
            <w:r>
              <w:rPr>
                <w:rFonts w:ascii="Arial" w:eastAsia="Arial" w:hAnsi="Arial" w:cs="Arial"/>
              </w:rPr>
              <w:t>6</w:t>
            </w:r>
          </w:p>
        </w:tc>
        <w:tc>
          <w:tcPr>
            <w:tcW w:w="8934" w:type="dxa"/>
            <w:vAlign w:val="center"/>
          </w:tcPr>
          <w:p w14:paraId="48BD9BA9" w14:textId="77777777" w:rsidR="00572E88" w:rsidRPr="001B4134" w:rsidRDefault="00572E88" w:rsidP="001B4134">
            <w:pPr>
              <w:rPr>
                <w:rFonts w:ascii="Arial" w:hAnsi="Arial" w:cs="Arial"/>
                <w:sz w:val="21"/>
                <w:szCs w:val="21"/>
              </w:rPr>
            </w:pPr>
            <w:r>
              <w:rPr>
                <w:rFonts w:ascii="Arial" w:hAnsi="Arial" w:cs="Arial"/>
                <w:sz w:val="21"/>
                <w:szCs w:val="21"/>
              </w:rPr>
              <w:t>ZGODA NA PRZETWARZANIE WIZERUNKU WRAZ Z ZEZWOLENIEM NA JEGO ROZPOWSZECHNIANIE</w:t>
            </w:r>
          </w:p>
          <w:p w14:paraId="2D097C29" w14:textId="77777777" w:rsidR="00572E88" w:rsidRPr="001B4134" w:rsidRDefault="00572E88" w:rsidP="001B4134">
            <w:pPr>
              <w:rPr>
                <w:rFonts w:ascii="Arial" w:hAnsi="Arial" w:cs="Arial"/>
              </w:rPr>
            </w:pPr>
          </w:p>
        </w:tc>
      </w:tr>
      <w:tr w:rsidR="00572E88" w:rsidRPr="00BA1171" w14:paraId="6AC1C5A5" w14:textId="77777777" w:rsidTr="001B4134">
        <w:trPr>
          <w:trHeight w:val="300"/>
        </w:trPr>
        <w:tc>
          <w:tcPr>
            <w:tcW w:w="700" w:type="dxa"/>
            <w:vAlign w:val="center"/>
          </w:tcPr>
          <w:p w14:paraId="217CFA18" w14:textId="77777777" w:rsidR="00572E88" w:rsidRPr="00BA1171" w:rsidRDefault="00572E88" w:rsidP="00196388">
            <w:pPr>
              <w:rPr>
                <w:rFonts w:ascii="Arial" w:hAnsi="Arial" w:cs="Arial"/>
              </w:rPr>
            </w:pPr>
            <w:r>
              <w:rPr>
                <w:rFonts w:ascii="Arial" w:eastAsia="Arial" w:hAnsi="Arial" w:cs="Arial"/>
              </w:rPr>
              <w:t>7</w:t>
            </w:r>
          </w:p>
        </w:tc>
        <w:tc>
          <w:tcPr>
            <w:tcW w:w="8934" w:type="dxa"/>
            <w:vAlign w:val="center"/>
          </w:tcPr>
          <w:p w14:paraId="52933892" w14:textId="77777777" w:rsidR="00572E88" w:rsidRPr="001B4134" w:rsidRDefault="00572E88" w:rsidP="001B4134">
            <w:pPr>
              <w:rPr>
                <w:rFonts w:ascii="Arial" w:hAnsi="Arial" w:cs="Arial"/>
                <w:sz w:val="21"/>
                <w:szCs w:val="21"/>
              </w:rPr>
            </w:pPr>
            <w:r>
              <w:rPr>
                <w:rFonts w:ascii="Arial" w:hAnsi="Arial" w:cs="Arial"/>
                <w:sz w:val="21"/>
                <w:szCs w:val="21"/>
              </w:rPr>
              <w:t>KARTA OCENY ZGŁOSZENIA DO UDZIAŁU W PROJEKCIE</w:t>
            </w:r>
          </w:p>
          <w:p w14:paraId="74EE084F" w14:textId="77777777" w:rsidR="00572E88" w:rsidRPr="001B4134" w:rsidRDefault="00572E88" w:rsidP="001B4134">
            <w:pPr>
              <w:rPr>
                <w:rFonts w:ascii="Arial" w:hAnsi="Arial" w:cs="Arial"/>
              </w:rPr>
            </w:pPr>
          </w:p>
        </w:tc>
      </w:tr>
      <w:tr w:rsidR="00572E88" w:rsidRPr="00BA1171" w14:paraId="0C8821B4" w14:textId="77777777" w:rsidTr="001B4134">
        <w:trPr>
          <w:trHeight w:val="300"/>
        </w:trPr>
        <w:tc>
          <w:tcPr>
            <w:tcW w:w="700" w:type="dxa"/>
            <w:vAlign w:val="center"/>
          </w:tcPr>
          <w:p w14:paraId="26C82A07" w14:textId="77777777" w:rsidR="00572E88" w:rsidRPr="00BA1171" w:rsidRDefault="00572E88" w:rsidP="00196388">
            <w:pPr>
              <w:rPr>
                <w:rFonts w:ascii="Arial" w:hAnsi="Arial" w:cs="Arial"/>
              </w:rPr>
            </w:pPr>
            <w:r>
              <w:rPr>
                <w:rFonts w:ascii="Arial" w:eastAsia="Arial" w:hAnsi="Arial" w:cs="Arial"/>
              </w:rPr>
              <w:t>8</w:t>
            </w:r>
          </w:p>
        </w:tc>
        <w:tc>
          <w:tcPr>
            <w:tcW w:w="8934" w:type="dxa"/>
            <w:vAlign w:val="center"/>
          </w:tcPr>
          <w:p w14:paraId="68011546" w14:textId="77777777" w:rsidR="00572E88" w:rsidRPr="001B4134" w:rsidRDefault="00572E88" w:rsidP="001B4134">
            <w:pPr>
              <w:rPr>
                <w:rFonts w:ascii="Arial" w:hAnsi="Arial" w:cs="Arial"/>
                <w:sz w:val="21"/>
                <w:szCs w:val="21"/>
              </w:rPr>
            </w:pPr>
            <w:r>
              <w:rPr>
                <w:rFonts w:ascii="Arial" w:hAnsi="Arial" w:cs="Arial"/>
                <w:sz w:val="21"/>
                <w:szCs w:val="21"/>
              </w:rPr>
              <w:t>PROTOKÓŁ Z PRZEPROWADZONEJ REKRUTACJI UCZESTNIKÓW PROJEKTU</w:t>
            </w:r>
          </w:p>
          <w:p w14:paraId="0C9A0A41" w14:textId="77777777" w:rsidR="00572E88" w:rsidRPr="001B4134" w:rsidRDefault="00572E88" w:rsidP="001B4134">
            <w:pPr>
              <w:rPr>
                <w:rFonts w:ascii="Arial" w:hAnsi="Arial" w:cs="Arial"/>
              </w:rPr>
            </w:pPr>
          </w:p>
        </w:tc>
      </w:tr>
      <w:tr w:rsidR="00572E88" w:rsidRPr="00BA1171" w14:paraId="3DFE326E" w14:textId="77777777" w:rsidTr="001B4134">
        <w:trPr>
          <w:trHeight w:val="300"/>
        </w:trPr>
        <w:tc>
          <w:tcPr>
            <w:tcW w:w="700" w:type="dxa"/>
            <w:vAlign w:val="center"/>
          </w:tcPr>
          <w:p w14:paraId="5D81B1CF" w14:textId="77777777" w:rsidR="00572E88" w:rsidRPr="00BA1171" w:rsidRDefault="00572E88" w:rsidP="00196388">
            <w:pPr>
              <w:rPr>
                <w:rFonts w:ascii="Arial" w:hAnsi="Arial" w:cs="Arial"/>
              </w:rPr>
            </w:pPr>
            <w:r>
              <w:rPr>
                <w:rFonts w:ascii="Arial" w:eastAsia="Arial" w:hAnsi="Arial" w:cs="Arial"/>
              </w:rPr>
              <w:t>9</w:t>
            </w:r>
          </w:p>
        </w:tc>
        <w:tc>
          <w:tcPr>
            <w:tcW w:w="8934" w:type="dxa"/>
            <w:vAlign w:val="center"/>
          </w:tcPr>
          <w:p w14:paraId="538F2D9C" w14:textId="77777777" w:rsidR="00572E88" w:rsidRPr="001B4134" w:rsidRDefault="00572E88" w:rsidP="001B4134">
            <w:pPr>
              <w:rPr>
                <w:rFonts w:ascii="Arial" w:hAnsi="Arial" w:cs="Arial"/>
                <w:sz w:val="21"/>
                <w:szCs w:val="21"/>
              </w:rPr>
            </w:pPr>
            <w:r>
              <w:rPr>
                <w:rFonts w:ascii="Arial" w:hAnsi="Arial" w:cs="Arial"/>
                <w:sz w:val="21"/>
                <w:szCs w:val="21"/>
              </w:rPr>
              <w:t>WZÓR KOMUNIKATU WEWNĘTRZNEGO O NABORZE UCZESTNIKÓW PROJEKTU</w:t>
            </w:r>
          </w:p>
          <w:p w14:paraId="36D5AA97" w14:textId="77777777" w:rsidR="00572E88" w:rsidRPr="001B4134" w:rsidRDefault="00572E88" w:rsidP="001B4134">
            <w:pPr>
              <w:rPr>
                <w:rFonts w:ascii="Arial" w:hAnsi="Arial" w:cs="Arial"/>
              </w:rPr>
            </w:pPr>
          </w:p>
        </w:tc>
      </w:tr>
      <w:tr w:rsidR="00572E88" w:rsidRPr="00BA1171" w14:paraId="1A7C388B" w14:textId="77777777" w:rsidTr="001B4134">
        <w:trPr>
          <w:trHeight w:val="300"/>
        </w:trPr>
        <w:tc>
          <w:tcPr>
            <w:tcW w:w="700" w:type="dxa"/>
            <w:vAlign w:val="center"/>
          </w:tcPr>
          <w:p w14:paraId="5BE17C0D" w14:textId="77777777" w:rsidR="00572E88" w:rsidRPr="00BA1171" w:rsidRDefault="00572E88" w:rsidP="00196388">
            <w:pPr>
              <w:rPr>
                <w:rFonts w:ascii="Arial" w:hAnsi="Arial" w:cs="Arial"/>
              </w:rPr>
            </w:pPr>
            <w:r>
              <w:rPr>
                <w:rFonts w:ascii="Arial" w:eastAsia="Arial" w:hAnsi="Arial" w:cs="Arial"/>
              </w:rPr>
              <w:t>10</w:t>
            </w:r>
          </w:p>
        </w:tc>
        <w:tc>
          <w:tcPr>
            <w:tcW w:w="8934" w:type="dxa"/>
            <w:vAlign w:val="center"/>
          </w:tcPr>
          <w:p w14:paraId="7460F39C" w14:textId="77777777" w:rsidR="00572E88" w:rsidRPr="001B4134" w:rsidRDefault="00572E88" w:rsidP="001B4134">
            <w:pPr>
              <w:rPr>
                <w:rFonts w:ascii="Arial" w:hAnsi="Arial" w:cs="Arial"/>
                <w:sz w:val="21"/>
                <w:szCs w:val="21"/>
              </w:rPr>
            </w:pPr>
            <w:r>
              <w:rPr>
                <w:rFonts w:ascii="Arial" w:hAnsi="Arial" w:cs="Arial"/>
                <w:sz w:val="21"/>
                <w:szCs w:val="21"/>
              </w:rPr>
              <w:t>OŚWIADCZENIE O PEŁNIENIU FUNKCJI STATUTOWEJ</w:t>
            </w:r>
          </w:p>
          <w:p w14:paraId="466E8F4C" w14:textId="77777777" w:rsidR="00572E88" w:rsidRPr="001B4134" w:rsidRDefault="00572E88" w:rsidP="001B4134">
            <w:pPr>
              <w:rPr>
                <w:rFonts w:ascii="Arial" w:hAnsi="Arial" w:cs="Arial"/>
              </w:rPr>
            </w:pPr>
          </w:p>
        </w:tc>
      </w:tr>
      <w:tr w:rsidR="00572E88" w:rsidRPr="00BA1171" w14:paraId="12F0FD70" w14:textId="77777777" w:rsidTr="001B4134">
        <w:trPr>
          <w:trHeight w:val="300"/>
        </w:trPr>
        <w:tc>
          <w:tcPr>
            <w:tcW w:w="700" w:type="dxa"/>
            <w:vAlign w:val="center"/>
          </w:tcPr>
          <w:p w14:paraId="2A91EF7C" w14:textId="77777777" w:rsidR="00572E88" w:rsidRPr="00BA1171" w:rsidRDefault="00572E88" w:rsidP="00196388">
            <w:pPr>
              <w:rPr>
                <w:rFonts w:ascii="Arial" w:hAnsi="Arial" w:cs="Arial"/>
              </w:rPr>
            </w:pPr>
            <w:r>
              <w:rPr>
                <w:rFonts w:ascii="Arial" w:eastAsia="Arial" w:hAnsi="Arial" w:cs="Arial"/>
              </w:rPr>
              <w:t>11</w:t>
            </w:r>
          </w:p>
        </w:tc>
        <w:tc>
          <w:tcPr>
            <w:tcW w:w="8934" w:type="dxa"/>
            <w:vAlign w:val="center"/>
          </w:tcPr>
          <w:p w14:paraId="3B9D2A5C" w14:textId="77777777" w:rsidR="00572E88" w:rsidRPr="001B4134" w:rsidRDefault="00572E88" w:rsidP="001B4134">
            <w:pPr>
              <w:rPr>
                <w:rFonts w:ascii="Arial" w:hAnsi="Arial" w:cs="Arial"/>
                <w:sz w:val="21"/>
                <w:szCs w:val="21"/>
              </w:rPr>
            </w:pPr>
            <w:r>
              <w:rPr>
                <w:rFonts w:ascii="Arial" w:hAnsi="Arial" w:cs="Arial"/>
                <w:sz w:val="21"/>
                <w:szCs w:val="21"/>
              </w:rPr>
              <w:t>SKIEROWANIE DO UDZIAŁU W PROJEKCIE</w:t>
            </w:r>
          </w:p>
          <w:p w14:paraId="176EDBBF" w14:textId="77777777" w:rsidR="00572E88" w:rsidRPr="001B4134" w:rsidRDefault="00572E88" w:rsidP="001B4134">
            <w:pPr>
              <w:rPr>
                <w:rFonts w:ascii="Arial" w:hAnsi="Arial" w:cs="Arial"/>
              </w:rPr>
            </w:pPr>
          </w:p>
        </w:tc>
      </w:tr>
    </w:tbl>
    <w:p w14:paraId="65D14428" w14:textId="77777777" w:rsidR="00634E7A" w:rsidRPr="000B544C" w:rsidRDefault="00634E7A" w:rsidP="000B544C">
      <w:pPr>
        <w:rPr>
          <w:rFonts w:ascii="Arial" w:hAnsi="Arial" w:cs="Arial"/>
          <w:b/>
          <w:bCs/>
        </w:rPr>
      </w:pPr>
    </w:p>
    <w:sectPr w:rsidR="00634E7A" w:rsidRPr="000B544C">
      <w:headerReference w:type="default" r:id="rId7"/>
      <w:pgSz w:w="11906" w:h="16838"/>
      <w:pgMar w:top="1000" w:right="1100" w:bottom="1000" w:left="11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EFEC92" w14:textId="77777777" w:rsidR="00DF71FC" w:rsidRDefault="00DF71FC">
      <w:r>
        <w:separator/>
      </w:r>
    </w:p>
  </w:endnote>
  <w:endnote w:type="continuationSeparator" w:id="0">
    <w:p w14:paraId="41D100C2" w14:textId="77777777" w:rsidR="00DF71FC" w:rsidRDefault="00DF7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D43471" w14:textId="77777777" w:rsidR="00DF71FC" w:rsidRDefault="00DF71FC">
      <w:r>
        <w:separator/>
      </w:r>
    </w:p>
  </w:footnote>
  <w:footnote w:type="continuationSeparator" w:id="0">
    <w:p w14:paraId="3E4AAB32" w14:textId="77777777" w:rsidR="00DF71FC" w:rsidRDefault="00DF7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3944F1" w14:textId="77777777" w:rsidR="00290A08" w:rsidRDefault="00000000">
    <w:pPr>
      <w:jc w:val="center"/>
    </w:pPr>
    <w:r>
      <w:rPr>
        <w:noProof/>
      </w:rPr>
      <w:drawing>
        <wp:inline distT="0" distB="0" distL="0" distR="0" wp14:anchorId="56B29236" wp14:editId="1B9FF4B7">
          <wp:extent cx="5400675" cy="4191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400675" cy="4191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0D389F"/>
    <w:multiLevelType w:val="hybridMultilevel"/>
    <w:tmpl w:val="B7E416CE"/>
    <w:lvl w:ilvl="0" w:tplc="285243D0">
      <w:start w:val="1"/>
      <w:numFmt w:val="bullet"/>
      <w:lvlText w:val="•"/>
      <w:lvlJc w:val="left"/>
      <w:pPr>
        <w:ind w:left="720" w:hanging="360"/>
      </w:pPr>
    </w:lvl>
    <w:lvl w:ilvl="1" w:tplc="E5F81458">
      <w:numFmt w:val="decimal"/>
      <w:lvlText w:val=""/>
      <w:lvlJc w:val="left"/>
    </w:lvl>
    <w:lvl w:ilvl="2" w:tplc="E2E4DEC6">
      <w:numFmt w:val="decimal"/>
      <w:lvlText w:val=""/>
      <w:lvlJc w:val="left"/>
    </w:lvl>
    <w:lvl w:ilvl="3" w:tplc="D12044E8">
      <w:numFmt w:val="decimal"/>
      <w:lvlText w:val=""/>
      <w:lvlJc w:val="left"/>
    </w:lvl>
    <w:lvl w:ilvl="4" w:tplc="E8DAB6B0">
      <w:numFmt w:val="decimal"/>
      <w:lvlText w:val=""/>
      <w:lvlJc w:val="left"/>
    </w:lvl>
    <w:lvl w:ilvl="5" w:tplc="37169816">
      <w:numFmt w:val="decimal"/>
      <w:lvlText w:val=""/>
      <w:lvlJc w:val="left"/>
    </w:lvl>
    <w:lvl w:ilvl="6" w:tplc="2646BA54">
      <w:numFmt w:val="decimal"/>
      <w:lvlText w:val=""/>
      <w:lvlJc w:val="left"/>
    </w:lvl>
    <w:lvl w:ilvl="7" w:tplc="CFFEFBE4">
      <w:numFmt w:val="decimal"/>
      <w:lvlText w:val=""/>
      <w:lvlJc w:val="left"/>
    </w:lvl>
    <w:lvl w:ilvl="8" w:tplc="18B2BC04">
      <w:numFmt w:val="decimal"/>
      <w:lvlText w:val=""/>
      <w:lvlJc w:val="left"/>
    </w:lvl>
  </w:abstractNum>
  <w:abstractNum w:abstractNumId="1" w15:restartNumberingAfterBreak="0">
    <w:nsid w:val="4C8549A0"/>
    <w:multiLevelType w:val="hybridMultilevel"/>
    <w:tmpl w:val="EB9EB450"/>
    <w:lvl w:ilvl="0" w:tplc="0D5E4102">
      <w:start w:val="1"/>
      <w:numFmt w:val="lowerLetter"/>
      <w:lvlText w:val="%1)"/>
      <w:lvlJc w:val="left"/>
      <w:pPr>
        <w:ind w:left="720" w:hanging="360"/>
      </w:pPr>
      <w:rPr>
        <w:b w:val="0"/>
        <w:bCs w:val="0"/>
        <w:i w:val="0"/>
        <w:iCs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E140824"/>
    <w:multiLevelType w:val="hybridMultilevel"/>
    <w:tmpl w:val="0610FE3A"/>
    <w:lvl w:ilvl="0" w:tplc="B3E61022">
      <w:start w:val="1"/>
      <w:numFmt w:val="bullet"/>
      <w:lvlText w:val="●"/>
      <w:lvlJc w:val="left"/>
      <w:pPr>
        <w:ind w:left="720" w:hanging="360"/>
      </w:pPr>
    </w:lvl>
    <w:lvl w:ilvl="1" w:tplc="6018E50E">
      <w:start w:val="1"/>
      <w:numFmt w:val="bullet"/>
      <w:lvlText w:val="○"/>
      <w:lvlJc w:val="left"/>
      <w:pPr>
        <w:ind w:left="1440" w:hanging="360"/>
      </w:pPr>
    </w:lvl>
    <w:lvl w:ilvl="2" w:tplc="EFD093F6">
      <w:start w:val="1"/>
      <w:numFmt w:val="bullet"/>
      <w:lvlText w:val="■"/>
      <w:lvlJc w:val="left"/>
      <w:pPr>
        <w:ind w:left="2160" w:hanging="360"/>
      </w:pPr>
    </w:lvl>
    <w:lvl w:ilvl="3" w:tplc="CCC889B4">
      <w:start w:val="1"/>
      <w:numFmt w:val="bullet"/>
      <w:lvlText w:val="●"/>
      <w:lvlJc w:val="left"/>
      <w:pPr>
        <w:ind w:left="2880" w:hanging="360"/>
      </w:pPr>
    </w:lvl>
    <w:lvl w:ilvl="4" w:tplc="5CD6F0EC">
      <w:start w:val="1"/>
      <w:numFmt w:val="bullet"/>
      <w:lvlText w:val="○"/>
      <w:lvlJc w:val="left"/>
      <w:pPr>
        <w:ind w:left="3600" w:hanging="360"/>
      </w:pPr>
    </w:lvl>
    <w:lvl w:ilvl="5" w:tplc="516649E4">
      <w:start w:val="1"/>
      <w:numFmt w:val="bullet"/>
      <w:lvlText w:val="■"/>
      <w:lvlJc w:val="left"/>
      <w:pPr>
        <w:ind w:left="4320" w:hanging="360"/>
      </w:pPr>
    </w:lvl>
    <w:lvl w:ilvl="6" w:tplc="437AE9E0">
      <w:start w:val="1"/>
      <w:numFmt w:val="bullet"/>
      <w:lvlText w:val="●"/>
      <w:lvlJc w:val="left"/>
      <w:pPr>
        <w:ind w:left="5040" w:hanging="360"/>
      </w:pPr>
    </w:lvl>
    <w:lvl w:ilvl="7" w:tplc="B61A9D56">
      <w:start w:val="1"/>
      <w:numFmt w:val="bullet"/>
      <w:lvlText w:val="●"/>
      <w:lvlJc w:val="left"/>
      <w:pPr>
        <w:ind w:left="5760" w:hanging="360"/>
      </w:pPr>
    </w:lvl>
    <w:lvl w:ilvl="8" w:tplc="7F6845A8">
      <w:start w:val="1"/>
      <w:numFmt w:val="bullet"/>
      <w:lvlText w:val="●"/>
      <w:lvlJc w:val="left"/>
      <w:pPr>
        <w:ind w:left="6480" w:hanging="360"/>
      </w:pPr>
    </w:lvl>
  </w:abstractNum>
  <w:abstractNum w:abstractNumId="3" w15:restartNumberingAfterBreak="0">
    <w:nsid w:val="4FE96A28"/>
    <w:multiLevelType w:val="hybridMultilevel"/>
    <w:tmpl w:val="D85A8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48F4380"/>
    <w:multiLevelType w:val="hybridMultilevel"/>
    <w:tmpl w:val="7398F57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7F1101A"/>
    <w:multiLevelType w:val="hybridMultilevel"/>
    <w:tmpl w:val="3F5ACE2A"/>
    <w:lvl w:ilvl="0" w:tplc="CC323DD6">
      <w:start w:val="1"/>
      <w:numFmt w:val="lowerLetter"/>
      <w:lvlText w:val="%1)"/>
      <w:lvlJc w:val="left"/>
      <w:pPr>
        <w:ind w:left="785" w:hanging="360"/>
      </w:pPr>
      <w:rPr>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8F839F6"/>
    <w:multiLevelType w:val="hybridMultilevel"/>
    <w:tmpl w:val="75DE34DA"/>
    <w:lvl w:ilvl="0" w:tplc="EB3CE61A">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D626929"/>
    <w:multiLevelType w:val="hybridMultilevel"/>
    <w:tmpl w:val="41B2B81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7EE316AE"/>
    <w:multiLevelType w:val="hybridMultilevel"/>
    <w:tmpl w:val="9E20B6C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9400186">
    <w:abstractNumId w:val="2"/>
    <w:lvlOverride w:ilvl="0">
      <w:startOverride w:val="1"/>
    </w:lvlOverride>
  </w:num>
  <w:num w:numId="2" w16cid:durableId="701445154">
    <w:abstractNumId w:val="0"/>
    <w:lvlOverride w:ilvl="0">
      <w:startOverride w:val="1"/>
    </w:lvlOverride>
  </w:num>
  <w:num w:numId="3" w16cid:durableId="636641958">
    <w:abstractNumId w:val="1"/>
  </w:num>
  <w:num w:numId="4" w16cid:durableId="1460801459">
    <w:abstractNumId w:val="6"/>
  </w:num>
  <w:num w:numId="5" w16cid:durableId="1393118660">
    <w:abstractNumId w:val="3"/>
  </w:num>
  <w:num w:numId="6" w16cid:durableId="1319848021">
    <w:abstractNumId w:val="8"/>
  </w:num>
  <w:num w:numId="7" w16cid:durableId="348601513">
    <w:abstractNumId w:val="5"/>
  </w:num>
  <w:num w:numId="8" w16cid:durableId="2043246703">
    <w:abstractNumId w:val="7"/>
  </w:num>
  <w:num w:numId="9" w16cid:durableId="173585808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A08"/>
    <w:rsid w:val="0000081F"/>
    <w:rsid w:val="00092C0C"/>
    <w:rsid w:val="00097859"/>
    <w:rsid w:val="000A7FB4"/>
    <w:rsid w:val="000B544C"/>
    <w:rsid w:val="00116463"/>
    <w:rsid w:val="00124276"/>
    <w:rsid w:val="00133F5C"/>
    <w:rsid w:val="00152544"/>
    <w:rsid w:val="00177B99"/>
    <w:rsid w:val="001B4134"/>
    <w:rsid w:val="001D0936"/>
    <w:rsid w:val="002165FC"/>
    <w:rsid w:val="00290A08"/>
    <w:rsid w:val="002C188B"/>
    <w:rsid w:val="003C3A33"/>
    <w:rsid w:val="003D4E5A"/>
    <w:rsid w:val="004A4028"/>
    <w:rsid w:val="004D6EDF"/>
    <w:rsid w:val="004E002C"/>
    <w:rsid w:val="005612DF"/>
    <w:rsid w:val="00572E88"/>
    <w:rsid w:val="005A0AD8"/>
    <w:rsid w:val="005C6837"/>
    <w:rsid w:val="00634E7A"/>
    <w:rsid w:val="00657EC3"/>
    <w:rsid w:val="00661F23"/>
    <w:rsid w:val="00674833"/>
    <w:rsid w:val="00680F94"/>
    <w:rsid w:val="006D3ADE"/>
    <w:rsid w:val="006E592C"/>
    <w:rsid w:val="00722366"/>
    <w:rsid w:val="00762E83"/>
    <w:rsid w:val="00764487"/>
    <w:rsid w:val="007826C2"/>
    <w:rsid w:val="007E2C05"/>
    <w:rsid w:val="00801A86"/>
    <w:rsid w:val="00865D39"/>
    <w:rsid w:val="008B0731"/>
    <w:rsid w:val="008E5054"/>
    <w:rsid w:val="00924F47"/>
    <w:rsid w:val="00994E3D"/>
    <w:rsid w:val="009A3225"/>
    <w:rsid w:val="009C6074"/>
    <w:rsid w:val="00A26BFA"/>
    <w:rsid w:val="00A53D97"/>
    <w:rsid w:val="00A9302E"/>
    <w:rsid w:val="00AD5A00"/>
    <w:rsid w:val="00AF548B"/>
    <w:rsid w:val="00AF7CF1"/>
    <w:rsid w:val="00B34821"/>
    <w:rsid w:val="00B643E3"/>
    <w:rsid w:val="00B71DBE"/>
    <w:rsid w:val="00B90FEC"/>
    <w:rsid w:val="00BB7E19"/>
    <w:rsid w:val="00BD0F74"/>
    <w:rsid w:val="00C14941"/>
    <w:rsid w:val="00C6443F"/>
    <w:rsid w:val="00D428A7"/>
    <w:rsid w:val="00D57B1D"/>
    <w:rsid w:val="00D95F0C"/>
    <w:rsid w:val="00DB595A"/>
    <w:rsid w:val="00DC5926"/>
    <w:rsid w:val="00DE603D"/>
    <w:rsid w:val="00DF71FC"/>
    <w:rsid w:val="00E21E77"/>
    <w:rsid w:val="00E37FCF"/>
    <w:rsid w:val="00E960B8"/>
    <w:rsid w:val="00EA0480"/>
    <w:rsid w:val="00EB5DAC"/>
    <w:rsid w:val="00EC17C9"/>
    <w:rsid w:val="00EE64E7"/>
    <w:rsid w:val="00EF081F"/>
    <w:rsid w:val="00EF30B4"/>
    <w:rsid w:val="00EF5729"/>
    <w:rsid w:val="00EF5FD6"/>
    <w:rsid w:val="00F02F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73C1FD5C"/>
  <w15:docId w15:val="{378CBA5B-EB76-B14F-B7E1-CC5FD6576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2881</Words>
  <Characters>17290</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Anna Kaczor</cp:lastModifiedBy>
  <cp:revision>3</cp:revision>
  <cp:lastPrinted>2026-08-08T11:30:00Z</cp:lastPrinted>
  <dcterms:created xsi:type="dcterms:W3CDTF">2026-08-19T11:27:00Z</dcterms:created>
  <dcterms:modified xsi:type="dcterms:W3CDTF">2026-08-19T11:31:00Z</dcterms:modified>
</cp:coreProperties>
</file>