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38C4" w14:textId="77777777" w:rsidR="00E27B01" w:rsidRPr="00C244A2" w:rsidRDefault="00E27B01" w:rsidP="00E27B01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754A45B8" w14:textId="7A66EE76" w:rsidR="00E27B01" w:rsidRPr="00C244A2" w:rsidRDefault="0006189F" w:rsidP="00E27B01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</w:rPr>
      </w:pPr>
      <w:r w:rsidRPr="00C244A2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</w:rPr>
        <w:t>Propozycja porządku obrad</w:t>
      </w:r>
    </w:p>
    <w:p w14:paraId="59D7218C" w14:textId="75588A7B" w:rsidR="0006189F" w:rsidRPr="00C244A2" w:rsidRDefault="0006189F" w:rsidP="0006189F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pacing w:val="20"/>
          <w:sz w:val="24"/>
          <w:szCs w:val="24"/>
        </w:rPr>
      </w:pPr>
      <w:r w:rsidRPr="00C244A2">
        <w:rPr>
          <w:rFonts w:ascii="Times New Roman" w:hAnsi="Times New Roman" w:cs="Times New Roman"/>
          <w:b/>
          <w:bCs/>
          <w:color w:val="1F4E79" w:themeColor="accent5" w:themeShade="80"/>
          <w:spacing w:val="20"/>
          <w:sz w:val="24"/>
          <w:szCs w:val="24"/>
        </w:rPr>
        <w:t>Walnego Zgromadzenia Członków</w:t>
      </w:r>
      <w:r w:rsidRPr="00C244A2">
        <w:rPr>
          <w:rFonts w:ascii="Times New Roman" w:hAnsi="Times New Roman" w:cs="Times New Roman"/>
          <w:b/>
          <w:bCs/>
          <w:color w:val="1F4E79" w:themeColor="accent5" w:themeShade="80"/>
          <w:spacing w:val="20"/>
          <w:sz w:val="24"/>
          <w:szCs w:val="24"/>
        </w:rPr>
        <w:br/>
        <w:t>Świętokrzyskiego Związku Pracodawców Prywatnych Lewiatan</w:t>
      </w:r>
    </w:p>
    <w:p w14:paraId="33E1FEB0" w14:textId="56736021" w:rsidR="0006189F" w:rsidRPr="00C244A2" w:rsidRDefault="0019371E" w:rsidP="00E27B01">
      <w:pPr>
        <w:jc w:val="center"/>
        <w:rPr>
          <w:rFonts w:ascii="Times New Roman" w:hAnsi="Times New Roman" w:cs="Times New Roman"/>
          <w:color w:val="1F4E79" w:themeColor="accent5" w:themeShade="80"/>
          <w:sz w:val="24"/>
          <w:szCs w:val="24"/>
          <w:u w:val="single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  <w:u w:val="single"/>
        </w:rPr>
        <w:t>1</w:t>
      </w:r>
      <w:r w:rsidR="00214488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  <w:u w:val="single"/>
        </w:rPr>
        <w:t>8</w:t>
      </w:r>
      <w:r w:rsidR="0006189F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  <w:u w:val="single"/>
        </w:rPr>
        <w:t xml:space="preserve"> czerwca 202</w:t>
      </w:r>
      <w:r w:rsidR="00214488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  <w:u w:val="single"/>
        </w:rPr>
        <w:t>4</w:t>
      </w:r>
      <w:r w:rsidR="0006189F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  <w:u w:val="single"/>
        </w:rPr>
        <w:t xml:space="preserve"> r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  <w:u w:val="single"/>
        </w:rPr>
        <w:t>.</w:t>
      </w:r>
    </w:p>
    <w:p w14:paraId="65D30A83" w14:textId="5420A6CF" w:rsidR="00E27B01" w:rsidRPr="00C244A2" w:rsidRDefault="000E046C" w:rsidP="00E27B01">
      <w:pPr>
        <w:jc w:val="center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Hotel </w:t>
      </w:r>
      <w:r w:rsidR="00214488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365***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, </w:t>
      </w:r>
      <w:r w:rsidR="00214488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al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. </w:t>
      </w:r>
      <w:r w:rsidR="00214488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Na Stadion 365,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Kielce</w:t>
      </w:r>
    </w:p>
    <w:p w14:paraId="6C4727EB" w14:textId="77777777" w:rsidR="00E27B01" w:rsidRPr="00C244A2" w:rsidRDefault="00E27B01" w:rsidP="00E27B01">
      <w:pPr>
        <w:jc w:val="center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</w:p>
    <w:p w14:paraId="04FFDD01" w14:textId="7EE205A9" w:rsidR="0006189F" w:rsidRPr="00C244A2" w:rsidRDefault="00E27B01" w:rsidP="00E27B0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Otwarcie </w:t>
      </w:r>
      <w:r w:rsidR="0006189F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Walnego Zgromadzenia Członków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</w:p>
    <w:p w14:paraId="00D34488" w14:textId="36C1859B" w:rsidR="00E27B01" w:rsidRPr="00C244A2" w:rsidRDefault="0006189F" w:rsidP="00E27B0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Wybór Przewodniczącego i Sekretarza Walnego Zgromadzenia Członków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</w:p>
    <w:p w14:paraId="392F51AB" w14:textId="640060A3" w:rsidR="00D41A2F" w:rsidRPr="00C244A2" w:rsidRDefault="00D41A2F" w:rsidP="00D41A2F">
      <w:pPr>
        <w:pStyle w:val="Akapitzlist"/>
        <w:spacing w:after="160" w:line="360" w:lineRule="auto"/>
        <w:jc w:val="both"/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(Uchwała Nr 1/202</w:t>
      </w:r>
      <w:r w:rsidR="00D210C2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4</w:t>
      </w:r>
      <w:r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/</w:t>
      </w:r>
      <w:proofErr w:type="spellStart"/>
      <w:r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W</w:t>
      </w:r>
      <w:r w:rsid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_</w:t>
      </w:r>
      <w:r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projekt</w:t>
      </w:r>
      <w:proofErr w:type="spellEnd"/>
      <w:r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)</w:t>
      </w:r>
    </w:p>
    <w:p w14:paraId="41071E45" w14:textId="61D08495" w:rsidR="0006189F" w:rsidRPr="00C244A2" w:rsidRDefault="0006189F" w:rsidP="00E27B0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Stwierdzenie prawidłowości Walnego Zgromadzenia oraz jego zdolności do podejmowania uchwał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</w:p>
    <w:p w14:paraId="37B047C8" w14:textId="03698E53" w:rsidR="00D41A2F" w:rsidRPr="00C244A2" w:rsidRDefault="0006189F" w:rsidP="002C18E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Przyjęcie porządku </w:t>
      </w:r>
      <w:r w:rsidR="00FE6DC2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obrad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  <w:r w:rsidR="002C18E4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(Uchwała Nr 2/202</w:t>
      </w:r>
      <w:r w:rsidR="00D210C2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4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/</w:t>
      </w:r>
      <w:proofErr w:type="spellStart"/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W</w:t>
      </w:r>
      <w:r w:rsid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_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projekt</w:t>
      </w:r>
      <w:proofErr w:type="spellEnd"/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)</w:t>
      </w:r>
    </w:p>
    <w:p w14:paraId="178DD98F" w14:textId="78535BA9" w:rsidR="0006189F" w:rsidRPr="00C244A2" w:rsidRDefault="0006189F" w:rsidP="00E27B0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Przedstawienie sprawozdania merytorycznego z działalności R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ady 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adzorczej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za rok 202</w:t>
      </w:r>
      <w:r w:rsidR="002C18E4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3</w:t>
      </w:r>
      <w:r w:rsidR="0018151A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</w:p>
    <w:p w14:paraId="41A3A3C8" w14:textId="442370BE" w:rsidR="00D41A2F" w:rsidRPr="00C244A2" w:rsidRDefault="0018151A" w:rsidP="002C18E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Podjęcie</w:t>
      </w:r>
      <w:r w:rsidR="0006189F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uchwały w sprawie zatwierdzenia sprawozdania merytorycznego R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ady </w:t>
      </w:r>
      <w:r w:rsidR="0006189F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adzorczej</w:t>
      </w:r>
      <w:r w:rsidR="0006189F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za 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rok </w:t>
      </w:r>
      <w:r w:rsidR="0006189F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202</w:t>
      </w:r>
      <w:r w:rsidR="002C18E4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3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  <w:r w:rsidR="002C18E4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(Uchwała Nr 3/202</w:t>
      </w:r>
      <w:r w:rsidR="00D210C2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4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/</w:t>
      </w:r>
      <w:proofErr w:type="spellStart"/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W</w:t>
      </w:r>
      <w:r w:rsid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_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projekt</w:t>
      </w:r>
      <w:proofErr w:type="spellEnd"/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)</w:t>
      </w:r>
    </w:p>
    <w:p w14:paraId="0064260B" w14:textId="2A39A6A1" w:rsidR="0018151A" w:rsidRPr="00C244A2" w:rsidRDefault="0018151A" w:rsidP="00E27B0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Przedstawienie sprawozdania finansowego Związku za rok 202</w:t>
      </w:r>
      <w:r w:rsidR="002C18E4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3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</w:p>
    <w:p w14:paraId="273A0958" w14:textId="6F72AE9D" w:rsidR="00D41A2F" w:rsidRPr="00C244A2" w:rsidRDefault="0018151A" w:rsidP="00D210C2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Podjęcie uchwały w sprawie zatwierdzenia sprawozdania finansowego Związku za rok 202</w:t>
      </w:r>
      <w:r w:rsidR="00195D83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3</w:t>
      </w: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  <w:r w:rsidR="00D210C2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="00D41A2F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(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Uchwała Nr 4/202</w:t>
      </w:r>
      <w:r w:rsidR="00D210C2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4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/</w:t>
      </w:r>
      <w:proofErr w:type="spellStart"/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W</w:t>
      </w:r>
      <w:r w:rsid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_</w:t>
      </w:r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projekt</w:t>
      </w:r>
      <w:proofErr w:type="spellEnd"/>
      <w:r w:rsidR="00D41A2F" w:rsidRPr="00C244A2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)</w:t>
      </w:r>
    </w:p>
    <w:p w14:paraId="2AF75BAA" w14:textId="5D5C8859" w:rsidR="00D41A2F" w:rsidRPr="00B40235" w:rsidRDefault="0018151A" w:rsidP="00B40235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Podjęcie uchwały o udzieleniu absolutorium dla Rady Nadzorczej Związku za rok 202</w:t>
      </w:r>
      <w:r w:rsidR="00195D83"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3</w:t>
      </w:r>
      <w:r w:rsidR="00B40235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="00B40235" w:rsidRPr="00B40235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 okresie 01.01.2023 – 15.06.2023</w:t>
      </w:r>
      <w:r w:rsidR="00B40235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="00D41A2F"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(Uchwała Nr 5/202</w:t>
      </w:r>
      <w:r w:rsidR="00D210C2"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4</w:t>
      </w:r>
      <w:r w:rsidR="00D41A2F"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/</w:t>
      </w:r>
      <w:proofErr w:type="spellStart"/>
      <w:r w:rsidR="00D41A2F"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W</w:t>
      </w:r>
      <w:r w:rsidR="00C244A2"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_</w:t>
      </w:r>
      <w:r w:rsidR="00D41A2F"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projekt</w:t>
      </w:r>
      <w:proofErr w:type="spellEnd"/>
      <w:r w:rsidR="00D41A2F"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)</w:t>
      </w:r>
    </w:p>
    <w:p w14:paraId="0CEBA070" w14:textId="66D7CFBE" w:rsidR="00B40235" w:rsidRPr="00B40235" w:rsidRDefault="00B40235" w:rsidP="00B40235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Podjęcie uchwały o udzieleniu absolutorium dla Rady Nadzorczej Związku za rok 2023</w:t>
      </w:r>
      <w:r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Pr="00B40235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 okresie 16.06.2023 – 31.12.2023</w:t>
      </w:r>
      <w:r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 xml:space="preserve">(Uchwała Nr </w:t>
      </w:r>
      <w:r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6</w:t>
      </w:r>
      <w:r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/2024/</w:t>
      </w:r>
      <w:proofErr w:type="spellStart"/>
      <w:r w:rsidRPr="00B40235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W_projekt</w:t>
      </w:r>
      <w:proofErr w:type="spellEnd"/>
      <w:r w:rsidR="00C85F1F">
        <w:rPr>
          <w:rFonts w:ascii="Times New Roman" w:hAnsi="Times New Roman" w:cs="Times New Roman"/>
          <w:i/>
          <w:iCs/>
          <w:color w:val="1F4E79" w:themeColor="accent5" w:themeShade="80"/>
          <w:sz w:val="24"/>
          <w:szCs w:val="24"/>
        </w:rPr>
        <w:t>)</w:t>
      </w:r>
    </w:p>
    <w:p w14:paraId="2C0A271D" w14:textId="3BF0C468" w:rsidR="0018151A" w:rsidRPr="00C244A2" w:rsidRDefault="0018151A" w:rsidP="00E27B01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Wolne wnioski.</w:t>
      </w:r>
    </w:p>
    <w:p w14:paraId="0D7C6C59" w14:textId="11030558" w:rsidR="0075092E" w:rsidRPr="00C244A2" w:rsidRDefault="0018151A" w:rsidP="0018151A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C244A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Zamknięcie Walnego Zgromadzenia Członków.</w:t>
      </w:r>
    </w:p>
    <w:sectPr w:rsidR="0075092E" w:rsidRPr="00C244A2" w:rsidSect="0099054B">
      <w:headerReference w:type="even" r:id="rId7"/>
      <w:headerReference w:type="default" r:id="rId8"/>
      <w:headerReference w:type="first" r:id="rId9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37FD" w14:textId="77777777" w:rsidR="00B75B1D" w:rsidRDefault="00B75B1D">
      <w:pPr>
        <w:spacing w:after="0" w:line="240" w:lineRule="auto"/>
      </w:pPr>
      <w:r>
        <w:separator/>
      </w:r>
    </w:p>
  </w:endnote>
  <w:endnote w:type="continuationSeparator" w:id="0">
    <w:p w14:paraId="34FB010C" w14:textId="77777777" w:rsidR="00B75B1D" w:rsidRDefault="00B7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A36D" w14:textId="77777777" w:rsidR="00B75B1D" w:rsidRDefault="00B75B1D">
      <w:pPr>
        <w:spacing w:after="0" w:line="240" w:lineRule="auto"/>
      </w:pPr>
      <w:r>
        <w:separator/>
      </w:r>
    </w:p>
  </w:footnote>
  <w:footnote w:type="continuationSeparator" w:id="0">
    <w:p w14:paraId="1A58D4E8" w14:textId="77777777" w:rsidR="00B75B1D" w:rsidRDefault="00B7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4E99" w14:textId="77777777" w:rsidR="00BC6A6D" w:rsidRDefault="00000000">
    <w:pPr>
      <w:pStyle w:val="Nagwek"/>
    </w:pPr>
    <w:r>
      <w:rPr>
        <w:noProof/>
        <w:lang w:eastAsia="pl-PL"/>
      </w:rPr>
      <w:pict w14:anchorId="510EA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3735" o:spid="_x0000_s1026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Lewiatan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4FDC" w14:textId="77777777" w:rsidR="00BC6A6D" w:rsidRDefault="00000000">
    <w:pPr>
      <w:pStyle w:val="Nagwek"/>
    </w:pPr>
    <w:r>
      <w:rPr>
        <w:noProof/>
        <w:lang w:eastAsia="pl-PL"/>
      </w:rPr>
      <w:pict w14:anchorId="3B7A5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3736" o:spid="_x0000_s1027" type="#_x0000_t75" style="position:absolute;margin-left:-70.8pt;margin-top:-91.9pt;width:595.2pt;height:841.7pt;z-index:-251658752;mso-position-horizontal-relative:margin;mso-position-vertical-relative:margin" o:allowincell="f">
          <v:imagedata r:id="rId1" o:title="Lewiatan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D8CD" w14:textId="77777777" w:rsidR="00BC6A6D" w:rsidRDefault="00000000">
    <w:pPr>
      <w:pStyle w:val="Nagwek"/>
    </w:pPr>
    <w:r>
      <w:rPr>
        <w:noProof/>
        <w:lang w:eastAsia="pl-PL"/>
      </w:rPr>
      <w:pict w14:anchorId="5F868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3734" o:spid="_x0000_s1025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Lewiatan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0322D"/>
    <w:multiLevelType w:val="hybridMultilevel"/>
    <w:tmpl w:val="94006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408D9"/>
    <w:multiLevelType w:val="hybridMultilevel"/>
    <w:tmpl w:val="54C0D2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49629279">
    <w:abstractNumId w:val="1"/>
  </w:num>
  <w:num w:numId="2" w16cid:durableId="10866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11"/>
    <w:rsid w:val="000143D6"/>
    <w:rsid w:val="0006189F"/>
    <w:rsid w:val="000746D3"/>
    <w:rsid w:val="000E046C"/>
    <w:rsid w:val="00136CA0"/>
    <w:rsid w:val="0018151A"/>
    <w:rsid w:val="0019371E"/>
    <w:rsid w:val="00195D83"/>
    <w:rsid w:val="00214488"/>
    <w:rsid w:val="002C18E4"/>
    <w:rsid w:val="002E5D1D"/>
    <w:rsid w:val="00312AE8"/>
    <w:rsid w:val="003971B5"/>
    <w:rsid w:val="00426E1B"/>
    <w:rsid w:val="004B4072"/>
    <w:rsid w:val="004F44D7"/>
    <w:rsid w:val="005B1C3B"/>
    <w:rsid w:val="005F4411"/>
    <w:rsid w:val="006E1888"/>
    <w:rsid w:val="0075092E"/>
    <w:rsid w:val="0076332F"/>
    <w:rsid w:val="007A043D"/>
    <w:rsid w:val="007A56A2"/>
    <w:rsid w:val="007F1130"/>
    <w:rsid w:val="00890455"/>
    <w:rsid w:val="008F75D7"/>
    <w:rsid w:val="009F4378"/>
    <w:rsid w:val="00A156F5"/>
    <w:rsid w:val="00A64C5F"/>
    <w:rsid w:val="00B02135"/>
    <w:rsid w:val="00B40235"/>
    <w:rsid w:val="00B455AE"/>
    <w:rsid w:val="00B51950"/>
    <w:rsid w:val="00B531DB"/>
    <w:rsid w:val="00B74B36"/>
    <w:rsid w:val="00B75B1D"/>
    <w:rsid w:val="00BC6A6D"/>
    <w:rsid w:val="00C244A2"/>
    <w:rsid w:val="00C85F1F"/>
    <w:rsid w:val="00D210C2"/>
    <w:rsid w:val="00D37E92"/>
    <w:rsid w:val="00D41A2F"/>
    <w:rsid w:val="00DC2DD4"/>
    <w:rsid w:val="00E20C7F"/>
    <w:rsid w:val="00E27B01"/>
    <w:rsid w:val="00E82E26"/>
    <w:rsid w:val="00F675C0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D717"/>
  <w15:chartTrackingRefBased/>
  <w15:docId w15:val="{29E1EE65-CA5C-4D2C-B8CA-3F5B3136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4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441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441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F44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411"/>
  </w:style>
  <w:style w:type="paragraph" w:styleId="NormalnyWeb">
    <w:name w:val="Normal (Web)"/>
    <w:basedOn w:val="Normalny"/>
    <w:uiPriority w:val="99"/>
    <w:unhideWhenUsed/>
    <w:rsid w:val="005F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F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Stępniewska</dc:creator>
  <cp:keywords/>
  <dc:description/>
  <cp:lastModifiedBy>Karolina Plutka</cp:lastModifiedBy>
  <cp:revision>19</cp:revision>
  <cp:lastPrinted>2022-06-17T10:53:00Z</cp:lastPrinted>
  <dcterms:created xsi:type="dcterms:W3CDTF">2022-06-06T12:06:00Z</dcterms:created>
  <dcterms:modified xsi:type="dcterms:W3CDTF">2024-06-04T11:27:00Z</dcterms:modified>
</cp:coreProperties>
</file>