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DD" w:rsidRPr="00FE714E" w:rsidRDefault="00FE714E" w:rsidP="00FE714E">
      <w:pPr>
        <w:pStyle w:val="Jednostka"/>
        <w:jc w:val="right"/>
        <w:rPr>
          <w:b/>
          <w:sz w:val="24"/>
        </w:rPr>
      </w:pPr>
      <w:r>
        <w:rPr>
          <w:noProof/>
          <w:color w:val="1F497D"/>
          <w:szCs w:val="24"/>
        </w:rPr>
        <w:drawing>
          <wp:inline distT="0" distB="0" distL="0" distR="0" wp14:anchorId="75A11923" wp14:editId="404E49E1">
            <wp:extent cx="831850" cy="615950"/>
            <wp:effectExtent l="0" t="0" r="6350" b="0"/>
            <wp:docPr id="4" name="Obraz 4" descr="cid:image001.png@01DA97C0.7F438F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A97C0.7F438F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10D4">
        <w:rPr>
          <w:noProof/>
        </w:rPr>
        <w:drawing>
          <wp:anchor distT="0" distB="0" distL="114300" distR="114300" simplePos="0" relativeHeight="2" behindDoc="0" locked="0" layoutInCell="0" allowOverlap="0" wp14:anchorId="16750173" wp14:editId="21C561E9">
            <wp:simplePos x="0" y="0"/>
            <wp:positionH relativeFrom="column">
              <wp:posOffset>-643255</wp:posOffset>
            </wp:positionH>
            <wp:positionV relativeFrom="paragraph">
              <wp:posOffset>84455</wp:posOffset>
            </wp:positionV>
            <wp:extent cx="1358900" cy="3225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2DD2">
        <w:rPr>
          <w:color w:val="000000"/>
        </w:rPr>
        <w:t xml:space="preserve"> </w:t>
      </w:r>
    </w:p>
    <w:p w:rsidR="00933ADD" w:rsidRDefault="00FA10D4">
      <w:pPr>
        <w:pStyle w:val="Jednostka"/>
      </w:pPr>
      <w:r>
        <w:t>Oddział w Kielcach</w:t>
      </w:r>
    </w:p>
    <w:p w:rsidR="00524785" w:rsidRDefault="00524785" w:rsidP="002A78C5">
      <w:pPr>
        <w:spacing w:before="0" w:beforeAutospacing="0" w:after="0" w:afterAutospacing="0"/>
        <w:jc w:val="center"/>
        <w:rPr>
          <w:rFonts w:eastAsia="Calibri" w:cs="Calibri"/>
          <w:color w:val="auto"/>
          <w:sz w:val="22"/>
          <w:szCs w:val="22"/>
          <w:lang w:eastAsia="en-US"/>
        </w:rPr>
      </w:pPr>
    </w:p>
    <w:p w:rsidR="00524785" w:rsidRDefault="00524785" w:rsidP="002A78C5">
      <w:pPr>
        <w:spacing w:before="0" w:beforeAutospacing="0" w:after="0" w:afterAutospacing="0"/>
        <w:jc w:val="center"/>
        <w:rPr>
          <w:rFonts w:eastAsia="Calibri" w:cs="Calibri"/>
          <w:color w:val="auto"/>
          <w:sz w:val="22"/>
          <w:szCs w:val="22"/>
          <w:lang w:eastAsia="en-US"/>
        </w:rPr>
      </w:pPr>
    </w:p>
    <w:p w:rsidR="00547C98" w:rsidRDefault="00547C98" w:rsidP="002A78C5">
      <w:pPr>
        <w:spacing w:before="0" w:beforeAutospacing="0" w:after="0" w:afterAutospacing="0"/>
        <w:jc w:val="center"/>
        <w:rPr>
          <w:rFonts w:eastAsia="Calibri" w:cs="Calibri"/>
          <w:color w:val="auto"/>
          <w:sz w:val="22"/>
          <w:szCs w:val="22"/>
          <w:lang w:eastAsia="en-US"/>
        </w:rPr>
      </w:pPr>
    </w:p>
    <w:p w:rsidR="00547C98" w:rsidRDefault="00547C98" w:rsidP="002A78C5">
      <w:pPr>
        <w:spacing w:before="0" w:beforeAutospacing="0" w:after="0" w:afterAutospacing="0"/>
        <w:jc w:val="center"/>
        <w:rPr>
          <w:rFonts w:eastAsia="Calibri" w:cs="Calibri"/>
          <w:color w:val="auto"/>
          <w:sz w:val="22"/>
          <w:szCs w:val="22"/>
          <w:lang w:eastAsia="en-US"/>
        </w:rPr>
      </w:pPr>
    </w:p>
    <w:p w:rsidR="00547C98" w:rsidRDefault="00547C98" w:rsidP="002A78C5">
      <w:pPr>
        <w:spacing w:before="0" w:beforeAutospacing="0" w:after="0" w:afterAutospacing="0"/>
        <w:jc w:val="center"/>
        <w:rPr>
          <w:rFonts w:eastAsia="Calibri" w:cs="Calibri"/>
          <w:color w:val="auto"/>
          <w:sz w:val="22"/>
          <w:szCs w:val="22"/>
          <w:lang w:eastAsia="en-US"/>
        </w:rPr>
      </w:pPr>
    </w:p>
    <w:p w:rsidR="00524785" w:rsidRDefault="00524785" w:rsidP="00524785">
      <w:pPr>
        <w:spacing w:before="0" w:beforeAutospacing="0" w:after="0" w:afterAutospacing="0" w:line="360" w:lineRule="auto"/>
        <w:rPr>
          <w:rFonts w:eastAsia="Calibri" w:cs="Calibri"/>
          <w:color w:val="auto"/>
          <w:szCs w:val="24"/>
          <w:lang w:eastAsia="en-US"/>
        </w:rPr>
      </w:pPr>
      <w:r w:rsidRPr="00524785">
        <w:rPr>
          <w:rFonts w:eastAsia="Calibri" w:cs="Calibri"/>
          <w:color w:val="auto"/>
          <w:szCs w:val="24"/>
          <w:lang w:eastAsia="en-US"/>
        </w:rPr>
        <w:t xml:space="preserve">Szanowni Państwo, </w:t>
      </w:r>
    </w:p>
    <w:p w:rsidR="00FE714E" w:rsidRDefault="00FE714E" w:rsidP="00524785">
      <w:pPr>
        <w:spacing w:before="0" w:beforeAutospacing="0" w:after="0" w:afterAutospacing="0" w:line="360" w:lineRule="auto"/>
        <w:rPr>
          <w:rFonts w:eastAsia="Calibri" w:cs="Calibri"/>
          <w:color w:val="auto"/>
          <w:szCs w:val="24"/>
          <w:lang w:eastAsia="en-US"/>
        </w:rPr>
      </w:pPr>
    </w:p>
    <w:p w:rsidR="0053138A" w:rsidRDefault="0053138A" w:rsidP="00524785">
      <w:pPr>
        <w:spacing w:before="0" w:beforeAutospacing="0" w:after="0" w:afterAutospacing="0" w:line="360" w:lineRule="auto"/>
        <w:rPr>
          <w:rFonts w:eastAsia="Calibri" w:cs="Calibri"/>
          <w:color w:val="auto"/>
          <w:szCs w:val="24"/>
          <w:lang w:eastAsia="en-US"/>
        </w:rPr>
      </w:pPr>
      <w:r>
        <w:rPr>
          <w:rFonts w:eastAsia="Calibri" w:cs="Calibri"/>
          <w:color w:val="auto"/>
          <w:szCs w:val="24"/>
          <w:lang w:eastAsia="en-US"/>
        </w:rPr>
        <w:t xml:space="preserve">Zakład Ubezpieczeń Społecznych </w:t>
      </w:r>
      <w:r w:rsidR="00FE714E">
        <w:rPr>
          <w:rFonts w:eastAsia="Calibri" w:cs="Calibri"/>
          <w:color w:val="auto"/>
          <w:szCs w:val="24"/>
          <w:lang w:eastAsia="en-US"/>
        </w:rPr>
        <w:t xml:space="preserve">Oddział w Kielcach </w:t>
      </w:r>
      <w:r>
        <w:rPr>
          <w:rFonts w:eastAsia="Calibri" w:cs="Calibri"/>
          <w:color w:val="auto"/>
          <w:szCs w:val="24"/>
          <w:lang w:eastAsia="en-US"/>
        </w:rPr>
        <w:t>prowadzi bezpłatne szkolenie</w:t>
      </w:r>
      <w:r w:rsidR="00FE714E">
        <w:rPr>
          <w:rFonts w:eastAsia="Calibri" w:cs="Calibri"/>
          <w:color w:val="auto"/>
          <w:szCs w:val="24"/>
          <w:lang w:eastAsia="en-US"/>
        </w:rPr>
        <w:t xml:space="preserve"> w formie </w:t>
      </w:r>
      <w:r w:rsidR="00FE714E">
        <w:rPr>
          <w:rFonts w:eastAsia="Calibri" w:cs="Calibri"/>
          <w:color w:val="auto"/>
          <w:szCs w:val="24"/>
          <w:lang w:eastAsia="en-US"/>
        </w:rPr>
        <w:br/>
        <w:t>on-</w:t>
      </w:r>
      <w:r>
        <w:rPr>
          <w:rFonts w:eastAsia="Calibri" w:cs="Calibri"/>
          <w:color w:val="auto"/>
          <w:szCs w:val="24"/>
          <w:lang w:eastAsia="en-US"/>
        </w:rPr>
        <w:t>line za pośrednictwem platformy WEBEX dedykowane dla księgowych</w:t>
      </w:r>
      <w:r w:rsidR="00FE714E">
        <w:rPr>
          <w:rFonts w:eastAsia="Calibri" w:cs="Calibri"/>
          <w:color w:val="auto"/>
          <w:szCs w:val="24"/>
          <w:lang w:eastAsia="en-US"/>
        </w:rPr>
        <w:t>,</w:t>
      </w:r>
      <w:r>
        <w:rPr>
          <w:rFonts w:eastAsia="Calibri" w:cs="Calibri"/>
          <w:color w:val="auto"/>
          <w:szCs w:val="24"/>
          <w:lang w:eastAsia="en-US"/>
        </w:rPr>
        <w:t xml:space="preserve"> doradców podatkowych, biur rachunkowych</w:t>
      </w:r>
      <w:r w:rsidR="00FE714E">
        <w:rPr>
          <w:rFonts w:eastAsia="Calibri" w:cs="Calibri"/>
          <w:color w:val="auto"/>
          <w:szCs w:val="24"/>
          <w:lang w:eastAsia="en-US"/>
        </w:rPr>
        <w:t>,</w:t>
      </w:r>
      <w:r>
        <w:rPr>
          <w:rFonts w:eastAsia="Calibri" w:cs="Calibri"/>
          <w:color w:val="auto"/>
          <w:szCs w:val="24"/>
          <w:lang w:eastAsia="en-US"/>
        </w:rPr>
        <w:t xml:space="preserve">  podmiotów obsługujących płatników składek. </w:t>
      </w:r>
    </w:p>
    <w:p w:rsidR="0053138A" w:rsidRDefault="0053138A" w:rsidP="00524785">
      <w:pPr>
        <w:spacing w:before="0" w:beforeAutospacing="0" w:after="0" w:afterAutospacing="0" w:line="360" w:lineRule="auto"/>
        <w:rPr>
          <w:rFonts w:eastAsia="Calibri" w:cs="Calibri"/>
          <w:color w:val="auto"/>
          <w:szCs w:val="24"/>
          <w:lang w:eastAsia="en-US"/>
        </w:rPr>
      </w:pPr>
      <w:r>
        <w:rPr>
          <w:rFonts w:eastAsia="Calibri" w:cs="Calibri"/>
          <w:color w:val="auto"/>
          <w:szCs w:val="24"/>
          <w:lang w:eastAsia="en-US"/>
        </w:rPr>
        <w:t xml:space="preserve">Tematem szkolenia będą </w:t>
      </w:r>
      <w:r w:rsidR="00FE714E">
        <w:t>u</w:t>
      </w:r>
      <w:r>
        <w:t>lgi i umorzenia w Zakładzie Ubezpieczeń Społecznych</w:t>
      </w:r>
    </w:p>
    <w:p w:rsidR="00FE714E" w:rsidRDefault="00FE714E" w:rsidP="00524785">
      <w:pPr>
        <w:spacing w:before="0" w:beforeAutospacing="0" w:after="0" w:afterAutospacing="0" w:line="360" w:lineRule="auto"/>
        <w:rPr>
          <w:rFonts w:eastAsia="Calibri" w:cs="Calibri"/>
          <w:color w:val="auto"/>
          <w:szCs w:val="24"/>
          <w:lang w:eastAsia="en-US"/>
        </w:rPr>
      </w:pPr>
    </w:p>
    <w:p w:rsidR="00524785" w:rsidRDefault="00524785" w:rsidP="00524785">
      <w:pPr>
        <w:spacing w:before="0" w:beforeAutospacing="0" w:after="0" w:afterAutospacing="0" w:line="360" w:lineRule="auto"/>
        <w:rPr>
          <w:rFonts w:eastAsia="Calibri" w:cs="Calibri"/>
          <w:color w:val="auto"/>
          <w:szCs w:val="24"/>
          <w:lang w:eastAsia="en-US"/>
        </w:rPr>
      </w:pPr>
      <w:r w:rsidRPr="00524785">
        <w:rPr>
          <w:rFonts w:eastAsia="Calibri" w:cs="Calibri"/>
          <w:color w:val="auto"/>
          <w:szCs w:val="24"/>
          <w:lang w:eastAsia="en-US"/>
        </w:rPr>
        <w:t>Najbardziej popularn</w:t>
      </w:r>
      <w:r>
        <w:rPr>
          <w:rFonts w:eastAsia="Calibri" w:cs="Calibri"/>
          <w:color w:val="auto"/>
          <w:szCs w:val="24"/>
          <w:lang w:eastAsia="en-US"/>
        </w:rPr>
        <w:t>ą i korzystną</w:t>
      </w:r>
      <w:r w:rsidR="00D15E0D">
        <w:rPr>
          <w:rFonts w:eastAsia="Calibri" w:cs="Calibri"/>
          <w:color w:val="auto"/>
          <w:szCs w:val="24"/>
          <w:lang w:eastAsia="en-US"/>
        </w:rPr>
        <w:t xml:space="preserve"> dobrowoln</w:t>
      </w:r>
      <w:r w:rsidR="00D0558C">
        <w:rPr>
          <w:rFonts w:eastAsia="Calibri" w:cs="Calibri"/>
          <w:color w:val="auto"/>
          <w:szCs w:val="24"/>
          <w:lang w:eastAsia="en-US"/>
        </w:rPr>
        <w:t>ą</w:t>
      </w:r>
      <w:r w:rsidR="00D15E0D">
        <w:rPr>
          <w:rFonts w:eastAsia="Calibri" w:cs="Calibri"/>
          <w:color w:val="auto"/>
          <w:szCs w:val="24"/>
          <w:lang w:eastAsia="en-US"/>
        </w:rPr>
        <w:t xml:space="preserve"> formą spłaty powstałych zobowiązań </w:t>
      </w:r>
      <w:r w:rsidRPr="00524785">
        <w:rPr>
          <w:rFonts w:eastAsia="Calibri" w:cs="Calibri"/>
          <w:color w:val="auto"/>
          <w:szCs w:val="24"/>
          <w:lang w:eastAsia="en-US"/>
        </w:rPr>
        <w:t xml:space="preserve">jest rozłożenie zaległości na raty. </w:t>
      </w:r>
      <w:r w:rsidR="00B75CAF">
        <w:rPr>
          <w:rFonts w:eastAsia="Calibri" w:cs="Calibri"/>
          <w:color w:val="auto"/>
          <w:szCs w:val="24"/>
          <w:lang w:eastAsia="en-US"/>
        </w:rPr>
        <w:t xml:space="preserve">Na spotkaniu </w:t>
      </w:r>
      <w:r w:rsidRPr="00524785">
        <w:rPr>
          <w:rFonts w:eastAsia="Calibri" w:cs="Calibri"/>
          <w:color w:val="auto"/>
          <w:szCs w:val="24"/>
          <w:lang w:eastAsia="en-US"/>
        </w:rPr>
        <w:t>przedstawiciele Zakładu przybliż</w:t>
      </w:r>
      <w:r>
        <w:rPr>
          <w:rFonts w:eastAsia="Calibri" w:cs="Calibri"/>
          <w:color w:val="auto"/>
          <w:szCs w:val="24"/>
          <w:lang w:eastAsia="en-US"/>
        </w:rPr>
        <w:t>ą</w:t>
      </w:r>
      <w:r w:rsidRPr="00524785">
        <w:rPr>
          <w:rFonts w:eastAsia="Calibri" w:cs="Calibri"/>
          <w:color w:val="auto"/>
          <w:szCs w:val="24"/>
          <w:lang w:eastAsia="en-US"/>
        </w:rPr>
        <w:t xml:space="preserve"> tematykę związaną </w:t>
      </w:r>
      <w:r w:rsidR="00FE714E">
        <w:rPr>
          <w:rFonts w:eastAsia="Calibri" w:cs="Calibri"/>
          <w:color w:val="auto"/>
          <w:szCs w:val="24"/>
          <w:lang w:eastAsia="en-US"/>
        </w:rPr>
        <w:br/>
      </w:r>
      <w:r w:rsidRPr="00524785">
        <w:rPr>
          <w:rFonts w:eastAsia="Calibri" w:cs="Calibri"/>
          <w:color w:val="auto"/>
          <w:szCs w:val="24"/>
          <w:lang w:eastAsia="en-US"/>
        </w:rPr>
        <w:t>z rozkładaniem należności na raty, odroczeniem t</w:t>
      </w:r>
      <w:r>
        <w:rPr>
          <w:rFonts w:eastAsia="Calibri" w:cs="Calibri"/>
          <w:color w:val="auto"/>
          <w:szCs w:val="24"/>
          <w:lang w:eastAsia="en-US"/>
        </w:rPr>
        <w:t>erminu płatności składek</w:t>
      </w:r>
      <w:r w:rsidR="00B75CAF">
        <w:rPr>
          <w:rFonts w:eastAsia="Calibri" w:cs="Calibri"/>
          <w:color w:val="auto"/>
          <w:szCs w:val="24"/>
          <w:lang w:eastAsia="en-US"/>
        </w:rPr>
        <w:t>, umarzeniem składek</w:t>
      </w:r>
      <w:r w:rsidRPr="00524785">
        <w:rPr>
          <w:rFonts w:eastAsia="Calibri" w:cs="Calibri"/>
          <w:color w:val="auto"/>
          <w:szCs w:val="24"/>
          <w:lang w:eastAsia="en-US"/>
        </w:rPr>
        <w:t>.</w:t>
      </w:r>
    </w:p>
    <w:p w:rsidR="00524785" w:rsidRDefault="00D0558C" w:rsidP="00B75CAF">
      <w:pPr>
        <w:spacing w:before="0" w:beforeAutospacing="0" w:after="0" w:afterAutospacing="0" w:line="360" w:lineRule="auto"/>
        <w:rPr>
          <w:rFonts w:eastAsia="Calibri" w:cs="Calibri"/>
          <w:color w:val="auto"/>
          <w:sz w:val="22"/>
          <w:szCs w:val="22"/>
          <w:lang w:eastAsia="en-US"/>
        </w:rPr>
      </w:pPr>
      <w:r>
        <w:rPr>
          <w:rFonts w:eastAsia="Calibri" w:cs="Calibri"/>
          <w:color w:val="auto"/>
          <w:szCs w:val="24"/>
          <w:lang w:eastAsia="en-US"/>
        </w:rPr>
        <w:t>Zachęcamy do</w:t>
      </w:r>
      <w:r w:rsidR="00B75CAF">
        <w:rPr>
          <w:rFonts w:eastAsia="Calibri" w:cs="Calibri"/>
          <w:color w:val="auto"/>
          <w:szCs w:val="24"/>
          <w:lang w:eastAsia="en-US"/>
        </w:rPr>
        <w:t xml:space="preserve"> wzięcia udziału w</w:t>
      </w:r>
      <w:r w:rsidR="00DE282A">
        <w:rPr>
          <w:rFonts w:eastAsia="Calibri" w:cs="Calibri"/>
          <w:color w:val="auto"/>
          <w:szCs w:val="24"/>
          <w:lang w:eastAsia="en-US"/>
        </w:rPr>
        <w:t xml:space="preserve"> </w:t>
      </w:r>
      <w:r w:rsidR="00C41DCE">
        <w:rPr>
          <w:rFonts w:eastAsia="Calibri" w:cs="Calibri"/>
          <w:color w:val="auto"/>
          <w:szCs w:val="24"/>
          <w:lang w:eastAsia="en-US"/>
        </w:rPr>
        <w:t xml:space="preserve">spotkaniu które odbędzie się </w:t>
      </w:r>
      <w:r w:rsidR="00B75CAF">
        <w:rPr>
          <w:rFonts w:eastAsia="Calibri" w:cs="Calibri"/>
          <w:b/>
          <w:color w:val="auto"/>
          <w:szCs w:val="24"/>
          <w:lang w:eastAsia="en-US"/>
        </w:rPr>
        <w:t>06.06</w:t>
      </w:r>
      <w:r w:rsidR="00C41DCE" w:rsidRPr="00547C98">
        <w:rPr>
          <w:rFonts w:eastAsia="Calibri" w:cs="Calibri"/>
          <w:b/>
          <w:color w:val="auto"/>
          <w:szCs w:val="24"/>
          <w:lang w:eastAsia="en-US"/>
        </w:rPr>
        <w:t xml:space="preserve">.2024 r. </w:t>
      </w:r>
      <w:r w:rsidR="00547C98">
        <w:rPr>
          <w:rFonts w:eastAsia="Calibri" w:cs="Calibri"/>
          <w:b/>
          <w:color w:val="auto"/>
          <w:szCs w:val="24"/>
          <w:lang w:eastAsia="en-US"/>
        </w:rPr>
        <w:t>o godzi</w:t>
      </w:r>
      <w:r w:rsidR="00B75CAF">
        <w:rPr>
          <w:rFonts w:eastAsia="Calibri" w:cs="Calibri"/>
          <w:b/>
          <w:color w:val="auto"/>
          <w:szCs w:val="24"/>
          <w:lang w:eastAsia="en-US"/>
        </w:rPr>
        <w:t xml:space="preserve">nie 13.00 </w:t>
      </w:r>
      <w:r w:rsidR="003D47D9">
        <w:rPr>
          <w:rFonts w:eastAsia="Calibri" w:cs="Calibri"/>
          <w:b/>
          <w:color w:val="auto"/>
          <w:szCs w:val="24"/>
          <w:lang w:eastAsia="en-US"/>
        </w:rPr>
        <w:br/>
      </w:r>
      <w:r w:rsidR="00B75CAF">
        <w:rPr>
          <w:rFonts w:eastAsia="Calibri" w:cs="Calibri"/>
          <w:b/>
          <w:color w:val="auto"/>
          <w:szCs w:val="24"/>
          <w:lang w:eastAsia="en-US"/>
        </w:rPr>
        <w:t xml:space="preserve">w formie on-line za pośrednictwem platformy WEBEX </w:t>
      </w:r>
      <w:r w:rsidR="00547C98">
        <w:rPr>
          <w:rFonts w:eastAsia="Calibri" w:cs="Calibri"/>
          <w:b/>
          <w:color w:val="auto"/>
          <w:szCs w:val="24"/>
          <w:lang w:eastAsia="en-US"/>
        </w:rPr>
        <w:t xml:space="preserve"> </w:t>
      </w:r>
    </w:p>
    <w:p w:rsidR="00524785" w:rsidRDefault="00524785" w:rsidP="002A78C5">
      <w:pPr>
        <w:spacing w:before="0" w:beforeAutospacing="0" w:after="0" w:afterAutospacing="0"/>
        <w:jc w:val="center"/>
        <w:rPr>
          <w:rFonts w:eastAsia="Calibri" w:cs="Calibri"/>
          <w:color w:val="auto"/>
          <w:sz w:val="22"/>
          <w:szCs w:val="22"/>
          <w:lang w:eastAsia="en-US"/>
        </w:rPr>
      </w:pPr>
    </w:p>
    <w:p w:rsidR="00C41DCE" w:rsidRPr="001B4541" w:rsidRDefault="00C41DCE" w:rsidP="00C41DCE">
      <w:pPr>
        <w:spacing w:before="0" w:beforeAutospacing="0" w:after="0" w:afterAutospacing="0"/>
        <w:jc w:val="center"/>
        <w:rPr>
          <w:rFonts w:eastAsia="Calibri" w:cs="Calibri"/>
          <w:color w:val="auto"/>
          <w:szCs w:val="24"/>
          <w:lang w:eastAsia="en-US"/>
        </w:rPr>
      </w:pPr>
    </w:p>
    <w:p w:rsidR="00C41DCE" w:rsidRPr="00942523" w:rsidRDefault="00C41DCE" w:rsidP="00C41DCE">
      <w:pPr>
        <w:spacing w:before="0" w:beforeAutospacing="0" w:after="0" w:afterAutospacing="0"/>
        <w:jc w:val="center"/>
        <w:rPr>
          <w:rFonts w:eastAsia="Calibri" w:cs="Calibri"/>
          <w:b/>
          <w:color w:val="1F497D" w:themeColor="text2"/>
          <w:sz w:val="28"/>
          <w:szCs w:val="28"/>
          <w:lang w:eastAsia="en-US"/>
        </w:rPr>
      </w:pPr>
      <w:r w:rsidRPr="00942523">
        <w:rPr>
          <w:rFonts w:eastAsia="Calibri" w:cs="Calibri"/>
          <w:b/>
          <w:color w:val="1F497D" w:themeColor="text2"/>
          <w:sz w:val="28"/>
          <w:szCs w:val="28"/>
          <w:lang w:eastAsia="en-US"/>
        </w:rPr>
        <w:t>„Wiosna bez długów 2024”- odroczenie terminu płatności składki, rozłożenie spłaty zadłużenia na raty, umorzenie należności.</w:t>
      </w:r>
      <w:bookmarkStart w:id="0" w:name="_GoBack"/>
      <w:bookmarkEnd w:id="0"/>
    </w:p>
    <w:p w:rsidR="00C41DCE" w:rsidRPr="001B4541" w:rsidRDefault="00C41DCE" w:rsidP="00C41DCE">
      <w:pPr>
        <w:spacing w:before="0" w:beforeAutospacing="0" w:after="0" w:afterAutospacing="0"/>
        <w:jc w:val="center"/>
        <w:rPr>
          <w:rFonts w:eastAsia="Calibri" w:cs="Calibri"/>
          <w:color w:val="auto"/>
          <w:szCs w:val="24"/>
          <w:lang w:eastAsia="en-US"/>
        </w:rPr>
      </w:pPr>
    </w:p>
    <w:p w:rsidR="00C41DCE" w:rsidRPr="001B4541" w:rsidRDefault="00C41DCE" w:rsidP="00C41DCE">
      <w:pPr>
        <w:spacing w:before="0" w:beforeAutospacing="0" w:after="0" w:afterAutospacing="0"/>
        <w:jc w:val="center"/>
        <w:rPr>
          <w:rFonts w:eastAsia="Calibri" w:cs="Calibri"/>
          <w:b/>
          <w:color w:val="auto"/>
          <w:szCs w:val="24"/>
          <w:lang w:eastAsia="en-US"/>
        </w:rPr>
      </w:pPr>
      <w:r w:rsidRPr="001B4541">
        <w:rPr>
          <w:rFonts w:eastAsia="Calibri" w:cs="Calibri"/>
          <w:b/>
          <w:color w:val="auto"/>
          <w:szCs w:val="24"/>
          <w:lang w:eastAsia="en-US"/>
        </w:rPr>
        <w:t xml:space="preserve">godzina </w:t>
      </w:r>
      <w:r w:rsidR="00B75CAF">
        <w:rPr>
          <w:rFonts w:eastAsia="Calibri" w:cs="Calibri"/>
          <w:b/>
          <w:color w:val="auto"/>
          <w:szCs w:val="24"/>
          <w:lang w:eastAsia="en-US"/>
        </w:rPr>
        <w:t>13.00-14</w:t>
      </w:r>
      <w:r w:rsidRPr="001B4541">
        <w:rPr>
          <w:rFonts w:eastAsia="Calibri" w:cs="Calibri"/>
          <w:b/>
          <w:color w:val="auto"/>
          <w:szCs w:val="24"/>
          <w:lang w:eastAsia="en-US"/>
        </w:rPr>
        <w:t>.30</w:t>
      </w:r>
    </w:p>
    <w:p w:rsidR="00C41DCE" w:rsidRDefault="00C41DCE" w:rsidP="00C41DCE">
      <w:pPr>
        <w:spacing w:before="0" w:beforeAutospacing="0" w:after="0" w:afterAutospacing="0"/>
        <w:rPr>
          <w:rFonts w:eastAsia="Calibri" w:cs="Calibri"/>
          <w:color w:val="auto"/>
          <w:sz w:val="22"/>
          <w:szCs w:val="22"/>
          <w:lang w:eastAsia="en-US"/>
        </w:rPr>
      </w:pPr>
    </w:p>
    <w:p w:rsidR="00C41DCE" w:rsidRDefault="00C41DCE" w:rsidP="00C41DCE">
      <w:pPr>
        <w:spacing w:before="0" w:beforeAutospacing="0" w:after="0" w:afterAutospacing="0"/>
        <w:rPr>
          <w:rFonts w:eastAsia="Calibri" w:cs="Calibri"/>
          <w:b/>
          <w:color w:val="auto"/>
          <w:sz w:val="22"/>
          <w:szCs w:val="22"/>
          <w:lang w:eastAsia="en-US"/>
        </w:rPr>
      </w:pPr>
      <w:r w:rsidRPr="00424A28">
        <w:rPr>
          <w:rFonts w:eastAsia="Calibri" w:cs="Calibri"/>
          <w:b/>
          <w:color w:val="auto"/>
          <w:sz w:val="22"/>
          <w:szCs w:val="22"/>
          <w:lang w:eastAsia="en-US"/>
        </w:rPr>
        <w:t>Eksperci z ZUS</w:t>
      </w:r>
      <w:r>
        <w:rPr>
          <w:rFonts w:eastAsia="Calibri" w:cs="Calibri"/>
          <w:b/>
          <w:color w:val="auto"/>
          <w:sz w:val="22"/>
          <w:szCs w:val="22"/>
          <w:lang w:eastAsia="en-US"/>
        </w:rPr>
        <w:t xml:space="preserve"> </w:t>
      </w:r>
      <w:r w:rsidRPr="00424A28">
        <w:rPr>
          <w:rFonts w:eastAsia="Calibri" w:cs="Calibri"/>
          <w:b/>
          <w:color w:val="auto"/>
          <w:sz w:val="22"/>
          <w:szCs w:val="22"/>
          <w:lang w:eastAsia="en-US"/>
        </w:rPr>
        <w:t>- Justyna Lasota, Zastępca Naczelnika Wydziału oraz Jacek Samson Naczelnik Wydziału</w:t>
      </w:r>
      <w:r>
        <w:rPr>
          <w:rFonts w:eastAsia="Calibri" w:cs="Calibri"/>
          <w:b/>
          <w:color w:val="auto"/>
          <w:sz w:val="22"/>
          <w:szCs w:val="22"/>
          <w:lang w:eastAsia="en-US"/>
        </w:rPr>
        <w:t>.</w:t>
      </w:r>
    </w:p>
    <w:p w:rsidR="00C41DCE" w:rsidRDefault="00C41DCE" w:rsidP="00C41DCE">
      <w:pPr>
        <w:spacing w:before="0" w:beforeAutospacing="0" w:after="0" w:afterAutospacing="0"/>
        <w:rPr>
          <w:rFonts w:eastAsia="Calibri" w:cs="Calibri"/>
          <w:b/>
          <w:color w:val="auto"/>
          <w:sz w:val="22"/>
          <w:szCs w:val="22"/>
          <w:lang w:eastAsia="en-US"/>
        </w:rPr>
      </w:pPr>
    </w:p>
    <w:p w:rsidR="00C41DCE" w:rsidRDefault="00C41DCE" w:rsidP="00C41DCE">
      <w:pPr>
        <w:spacing w:before="0" w:beforeAutospacing="0" w:after="0" w:afterAutospacing="0"/>
        <w:rPr>
          <w:rFonts w:eastAsia="Calibri" w:cs="Calibri"/>
          <w:color w:val="auto"/>
          <w:sz w:val="22"/>
          <w:szCs w:val="22"/>
          <w:lang w:eastAsia="en-US"/>
        </w:rPr>
      </w:pPr>
    </w:p>
    <w:p w:rsidR="00C41DCE" w:rsidRDefault="00C41DCE" w:rsidP="00C41DCE">
      <w:pPr>
        <w:spacing w:before="0" w:beforeAutospacing="0" w:after="0" w:afterAutospacing="0"/>
        <w:rPr>
          <w:rFonts w:eastAsia="Calibri" w:cs="Calibri"/>
          <w:color w:val="auto"/>
          <w:sz w:val="22"/>
          <w:szCs w:val="22"/>
          <w:lang w:eastAsia="en-US"/>
        </w:rPr>
      </w:pPr>
    </w:p>
    <w:p w:rsidR="00C41DCE" w:rsidRDefault="00C41DCE" w:rsidP="00C41DCE">
      <w:pPr>
        <w:spacing w:before="0" w:beforeAutospacing="0" w:after="0" w:afterAutospacing="0"/>
        <w:rPr>
          <w:rFonts w:eastAsia="Calibri" w:cs="Calibri"/>
          <w:color w:val="auto"/>
          <w:sz w:val="22"/>
          <w:szCs w:val="22"/>
          <w:lang w:eastAsia="en-US"/>
        </w:rPr>
      </w:pPr>
    </w:p>
    <w:p w:rsidR="00C41DCE" w:rsidRDefault="00C41DCE" w:rsidP="00C41DCE">
      <w:pPr>
        <w:spacing w:before="0" w:beforeAutospacing="0" w:after="0" w:afterAutospacing="0" w:line="276" w:lineRule="auto"/>
        <w:rPr>
          <w:rStyle w:val="Hipercze"/>
          <w:rFonts w:asciiTheme="minorHAnsi" w:hAnsiTheme="minorHAnsi"/>
          <w:szCs w:val="24"/>
        </w:rPr>
      </w:pPr>
      <w:r>
        <w:rPr>
          <w:rFonts w:cs="Calibri"/>
          <w:color w:val="auto"/>
          <w:szCs w:val="24"/>
          <w:lang w:eastAsia="en-US"/>
        </w:rPr>
        <w:t xml:space="preserve">Zapisy na szkolenia przyjmuje: </w:t>
      </w:r>
      <w:r>
        <w:rPr>
          <w:rFonts w:asciiTheme="minorHAnsi" w:hAnsiTheme="minorHAnsi"/>
          <w:color w:val="auto"/>
          <w:szCs w:val="24"/>
        </w:rPr>
        <w:t xml:space="preserve">Monika Kopka –tel. 41 36-77-550,  e-mail: </w:t>
      </w:r>
      <w:hyperlink r:id="rId11" w:history="1">
        <w:r w:rsidRPr="00666DD8">
          <w:rPr>
            <w:rStyle w:val="Hipercze"/>
            <w:rFonts w:asciiTheme="minorHAnsi" w:hAnsiTheme="minorHAnsi"/>
            <w:szCs w:val="24"/>
          </w:rPr>
          <w:t>monika.kopka@zus.pl</w:t>
        </w:r>
      </w:hyperlink>
    </w:p>
    <w:p w:rsidR="00C41DCE" w:rsidRPr="00B53EE2" w:rsidRDefault="00C41DCE" w:rsidP="00C41DCE">
      <w:pPr>
        <w:spacing w:before="0" w:beforeAutospacing="0" w:after="0" w:afterAutospacing="0" w:line="276" w:lineRule="auto"/>
        <w:rPr>
          <w:rFonts w:asciiTheme="minorHAnsi" w:hAnsiTheme="minorHAnsi"/>
          <w:color w:val="auto"/>
          <w:szCs w:val="24"/>
        </w:rPr>
      </w:pPr>
    </w:p>
    <w:p w:rsidR="002A3FEC" w:rsidRPr="00B53EE2" w:rsidRDefault="002A3FEC" w:rsidP="00C41DCE">
      <w:pPr>
        <w:spacing w:before="0" w:beforeAutospacing="0" w:after="0" w:afterAutospacing="0"/>
        <w:jc w:val="center"/>
        <w:rPr>
          <w:rFonts w:asciiTheme="minorHAnsi" w:hAnsiTheme="minorHAnsi"/>
          <w:color w:val="auto"/>
          <w:szCs w:val="24"/>
        </w:rPr>
      </w:pPr>
    </w:p>
    <w:sectPr w:rsidR="002A3FEC" w:rsidRPr="00B53EE2" w:rsidSect="002A78C5">
      <w:footerReference w:type="default" r:id="rId12"/>
      <w:footerReference w:type="first" r:id="rId13"/>
      <w:pgSz w:w="11906" w:h="16838"/>
      <w:pgMar w:top="709" w:right="707" w:bottom="1701" w:left="1560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C09" w:rsidRDefault="00BE7C09">
      <w:pPr>
        <w:spacing w:before="0" w:after="0"/>
      </w:pPr>
      <w:r>
        <w:separator/>
      </w:r>
    </w:p>
  </w:endnote>
  <w:endnote w:type="continuationSeparator" w:id="0">
    <w:p w:rsidR="00BE7C09" w:rsidRDefault="00BE7C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DD" w:rsidRDefault="00FA10D4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B75CAF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B75CAF" w:rsidRPr="00B75CAF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DD" w:rsidRDefault="00FA10D4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977E022" wp14:editId="46DE3F89">
          <wp:simplePos x="0" y="0"/>
          <wp:positionH relativeFrom="column">
            <wp:posOffset>-12065</wp:posOffset>
          </wp:positionH>
          <wp:positionV relativeFrom="paragraph">
            <wp:posOffset>81915</wp:posOffset>
          </wp:positionV>
          <wp:extent cx="5739130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9130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9"/>
      <w:gridCol w:w="3059"/>
      <w:gridCol w:w="3059"/>
    </w:tblGrid>
    <w:tr w:rsidR="00933ADD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933ADD" w:rsidRDefault="00FA10D4">
          <w:pPr>
            <w:pStyle w:val="Stopkainfo"/>
            <w:tabs>
              <w:tab w:val="center" w:pos="4536"/>
              <w:tab w:val="right" w:pos="8931"/>
            </w:tabs>
          </w:pPr>
          <w:r>
            <w:t>ul. Piotrkowska 27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933ADD" w:rsidRDefault="00FA10D4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933ADD" w:rsidRDefault="00FA10D4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Centrum Obsługi Telefonicznej</w:t>
          </w:r>
        </w:p>
      </w:tc>
    </w:tr>
    <w:tr w:rsidR="00933ADD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933ADD" w:rsidRDefault="00FA10D4">
          <w:pPr>
            <w:pStyle w:val="Stopkainfo"/>
            <w:tabs>
              <w:tab w:val="center" w:pos="4536"/>
              <w:tab w:val="right" w:pos="8931"/>
            </w:tabs>
          </w:pPr>
          <w:r>
            <w:t>25-510 Kielce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933ADD" w:rsidRPr="0032560D" w:rsidRDefault="00FA10D4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32560D">
            <w:rPr>
              <w:lang w:val="en-US"/>
            </w:rPr>
            <w:t>e-mail: cot@zus.pl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933ADD" w:rsidRDefault="00FA10D4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22 560 16 00</w:t>
          </w:r>
        </w:p>
      </w:tc>
    </w:tr>
  </w:tbl>
  <w:p w:rsidR="00933ADD" w:rsidRDefault="00933ADD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C09" w:rsidRDefault="00BE7C09">
      <w:pPr>
        <w:spacing w:before="0" w:after="0"/>
      </w:pPr>
      <w:r>
        <w:separator/>
      </w:r>
    </w:p>
  </w:footnote>
  <w:footnote w:type="continuationSeparator" w:id="0">
    <w:p w:rsidR="00BE7C09" w:rsidRDefault="00BE7C0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26A3"/>
    <w:multiLevelType w:val="multilevel"/>
    <w:tmpl w:val="C860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DA1E73"/>
    <w:multiLevelType w:val="multilevel"/>
    <w:tmpl w:val="9502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2D6ACA"/>
    <w:multiLevelType w:val="hybridMultilevel"/>
    <w:tmpl w:val="505C4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5552F"/>
    <w:multiLevelType w:val="hybridMultilevel"/>
    <w:tmpl w:val="4D983704"/>
    <w:lvl w:ilvl="0" w:tplc="F3C8C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69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544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260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60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A89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4C5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25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43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F107C6D"/>
    <w:multiLevelType w:val="multilevel"/>
    <w:tmpl w:val="5464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150E41"/>
    <w:multiLevelType w:val="hybridMultilevel"/>
    <w:tmpl w:val="1870E5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DD"/>
    <w:rsid w:val="00014BFF"/>
    <w:rsid w:val="00051AFF"/>
    <w:rsid w:val="000B4621"/>
    <w:rsid w:val="000E28D0"/>
    <w:rsid w:val="00104B33"/>
    <w:rsid w:val="0013698E"/>
    <w:rsid w:val="001640DD"/>
    <w:rsid w:val="001B4541"/>
    <w:rsid w:val="001E751C"/>
    <w:rsid w:val="002645C9"/>
    <w:rsid w:val="002811A4"/>
    <w:rsid w:val="00291BA6"/>
    <w:rsid w:val="002A3FEC"/>
    <w:rsid w:val="002A78C5"/>
    <w:rsid w:val="002D12A5"/>
    <w:rsid w:val="00320F26"/>
    <w:rsid w:val="0032560D"/>
    <w:rsid w:val="003710B1"/>
    <w:rsid w:val="003C6CCE"/>
    <w:rsid w:val="003D47D9"/>
    <w:rsid w:val="00402E8A"/>
    <w:rsid w:val="00424A28"/>
    <w:rsid w:val="0047537B"/>
    <w:rsid w:val="004C7EB0"/>
    <w:rsid w:val="004F5054"/>
    <w:rsid w:val="00524785"/>
    <w:rsid w:val="0053138A"/>
    <w:rsid w:val="00547C98"/>
    <w:rsid w:val="00615A35"/>
    <w:rsid w:val="00616499"/>
    <w:rsid w:val="00633F2F"/>
    <w:rsid w:val="00653BD0"/>
    <w:rsid w:val="00675A2A"/>
    <w:rsid w:val="006B5C0F"/>
    <w:rsid w:val="006E7DD3"/>
    <w:rsid w:val="007463E1"/>
    <w:rsid w:val="007808E2"/>
    <w:rsid w:val="007D6584"/>
    <w:rsid w:val="007E5397"/>
    <w:rsid w:val="007E75A2"/>
    <w:rsid w:val="008072B0"/>
    <w:rsid w:val="008119F1"/>
    <w:rsid w:val="00852F0E"/>
    <w:rsid w:val="00854876"/>
    <w:rsid w:val="00891610"/>
    <w:rsid w:val="008A5B5B"/>
    <w:rsid w:val="008B5652"/>
    <w:rsid w:val="008C782A"/>
    <w:rsid w:val="008D11DF"/>
    <w:rsid w:val="008E2DD2"/>
    <w:rsid w:val="008F00D7"/>
    <w:rsid w:val="00933ADD"/>
    <w:rsid w:val="00942523"/>
    <w:rsid w:val="00992CD4"/>
    <w:rsid w:val="00A53437"/>
    <w:rsid w:val="00A55761"/>
    <w:rsid w:val="00A83589"/>
    <w:rsid w:val="00AA04AD"/>
    <w:rsid w:val="00AC100E"/>
    <w:rsid w:val="00B53EE2"/>
    <w:rsid w:val="00B75CAF"/>
    <w:rsid w:val="00B7636B"/>
    <w:rsid w:val="00BE09F1"/>
    <w:rsid w:val="00BE7C09"/>
    <w:rsid w:val="00BF196C"/>
    <w:rsid w:val="00C245EB"/>
    <w:rsid w:val="00C41DCE"/>
    <w:rsid w:val="00C70D8D"/>
    <w:rsid w:val="00C81113"/>
    <w:rsid w:val="00CB400D"/>
    <w:rsid w:val="00CC1E7E"/>
    <w:rsid w:val="00D0558C"/>
    <w:rsid w:val="00D15E0D"/>
    <w:rsid w:val="00D3608A"/>
    <w:rsid w:val="00D42DDC"/>
    <w:rsid w:val="00DA396C"/>
    <w:rsid w:val="00DE282A"/>
    <w:rsid w:val="00DF4E31"/>
    <w:rsid w:val="00E0103F"/>
    <w:rsid w:val="00E61962"/>
    <w:rsid w:val="00E96831"/>
    <w:rsid w:val="00ED28E1"/>
    <w:rsid w:val="00F11A75"/>
    <w:rsid w:val="00F45BC0"/>
    <w:rsid w:val="00FA10D4"/>
    <w:rsid w:val="00FE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40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0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6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24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78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785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785"/>
    <w:rPr>
      <w:rFonts w:ascii="Calibri" w:hAnsi="Calibri"/>
      <w:b/>
      <w:bCs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138A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138A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13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40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0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6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24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78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785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785"/>
    <w:rPr>
      <w:rFonts w:ascii="Calibri" w:hAnsi="Calibri"/>
      <w:b/>
      <w:bCs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138A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138A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13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onika.kopka@zus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cid:image001.png@01DA97C0.7F438F60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Kopka, Monika</dc:creator>
  <cp:lastModifiedBy>Samson, Jacek</cp:lastModifiedBy>
  <cp:revision>8</cp:revision>
  <cp:lastPrinted>2023-03-07T09:30:00Z</cp:lastPrinted>
  <dcterms:created xsi:type="dcterms:W3CDTF">2023-03-08T09:55:00Z</dcterms:created>
  <dcterms:modified xsi:type="dcterms:W3CDTF">2024-05-21T10:19:00Z</dcterms:modified>
</cp:coreProperties>
</file>